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76CA13" w14:textId="1A50A242" w:rsidR="00163D53" w:rsidRDefault="00163D53" w:rsidP="00153CF0">
      <w:pPr>
        <w:jc w:val="center"/>
        <w:rPr>
          <w:rFonts w:ascii="Arial" w:hAnsi="Arial" w:cs="Arial"/>
          <w:sz w:val="24"/>
          <w:szCs w:val="24"/>
        </w:rPr>
      </w:pPr>
      <w:r>
        <w:rPr>
          <w:rFonts w:ascii="Arial" w:hAnsi="Arial" w:cs="Arial"/>
          <w:noProof/>
          <w:sz w:val="24"/>
          <w:szCs w:val="24"/>
        </w:rPr>
        <w:drawing>
          <wp:inline distT="0" distB="0" distL="0" distR="0" wp14:anchorId="67980E3C" wp14:editId="782A7C67">
            <wp:extent cx="1581912" cy="1965960"/>
            <wp:effectExtent l="0" t="0" r="5715" b="2540"/>
            <wp:docPr id="44560221" name="Picture 1" descr="A logo of a fire depart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560221" name="Picture 1" descr="A logo of a fire department&#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1581912" cy="1965960"/>
                    </a:xfrm>
                    <a:prstGeom prst="rect">
                      <a:avLst/>
                    </a:prstGeom>
                  </pic:spPr>
                </pic:pic>
              </a:graphicData>
            </a:graphic>
          </wp:inline>
        </w:drawing>
      </w:r>
    </w:p>
    <w:p w14:paraId="115E0D56" w14:textId="77777777" w:rsidR="00163D53" w:rsidRDefault="00163D53" w:rsidP="00153CF0">
      <w:pPr>
        <w:jc w:val="center"/>
        <w:rPr>
          <w:rFonts w:ascii="Arial" w:hAnsi="Arial" w:cs="Arial"/>
          <w:sz w:val="24"/>
          <w:szCs w:val="24"/>
        </w:rPr>
      </w:pPr>
    </w:p>
    <w:p w14:paraId="2F8C5DC4" w14:textId="5D333AA7" w:rsidR="0040121D" w:rsidRPr="001F21C8" w:rsidRDefault="0040121D" w:rsidP="00153CF0">
      <w:pPr>
        <w:jc w:val="center"/>
        <w:rPr>
          <w:rFonts w:ascii="Arial" w:hAnsi="Arial" w:cs="Arial"/>
          <w:color w:val="000000" w:themeColor="text1"/>
          <w:sz w:val="24"/>
          <w:szCs w:val="24"/>
        </w:rPr>
      </w:pPr>
      <w:r w:rsidRPr="001F21C8">
        <w:rPr>
          <w:rFonts w:ascii="Arial" w:hAnsi="Arial" w:cs="Arial"/>
          <w:color w:val="000000" w:themeColor="text1"/>
          <w:sz w:val="24"/>
          <w:szCs w:val="24"/>
        </w:rPr>
        <w:t xml:space="preserve">MINUTES OF </w:t>
      </w:r>
      <w:r w:rsidR="000D4C1D" w:rsidRPr="001F21C8">
        <w:rPr>
          <w:rFonts w:ascii="Arial" w:hAnsi="Arial" w:cs="Arial"/>
          <w:color w:val="000000" w:themeColor="text1"/>
          <w:sz w:val="24"/>
          <w:szCs w:val="24"/>
        </w:rPr>
        <w:t xml:space="preserve">REGULAR </w:t>
      </w:r>
      <w:r w:rsidRPr="001F21C8">
        <w:rPr>
          <w:rFonts w:ascii="Arial" w:hAnsi="Arial" w:cs="Arial"/>
          <w:color w:val="000000" w:themeColor="text1"/>
          <w:sz w:val="24"/>
          <w:szCs w:val="24"/>
        </w:rPr>
        <w:t>MEETING</w:t>
      </w:r>
    </w:p>
    <w:p w14:paraId="36F6056A" w14:textId="77777777" w:rsidR="0040121D" w:rsidRPr="001F21C8" w:rsidRDefault="0040121D" w:rsidP="0040121D">
      <w:pPr>
        <w:pStyle w:val="ListParagraph"/>
        <w:ind w:left="720" w:firstLine="0"/>
        <w:jc w:val="center"/>
        <w:rPr>
          <w:rFonts w:ascii="Arial" w:hAnsi="Arial" w:cs="Arial"/>
          <w:color w:val="000000" w:themeColor="text1"/>
          <w:sz w:val="24"/>
          <w:szCs w:val="24"/>
        </w:rPr>
      </w:pPr>
      <w:r w:rsidRPr="001F21C8">
        <w:rPr>
          <w:rFonts w:ascii="Arial" w:hAnsi="Arial" w:cs="Arial"/>
          <w:color w:val="000000" w:themeColor="text1"/>
          <w:sz w:val="24"/>
          <w:szCs w:val="24"/>
        </w:rPr>
        <w:t>PALO PINTO COUNTY EMERGENCY SERVICES DISTRICT No.1</w:t>
      </w:r>
    </w:p>
    <w:p w14:paraId="173A8BDA" w14:textId="3E9D42D0" w:rsidR="0040121D" w:rsidRPr="001F21C8" w:rsidRDefault="00A52DEC" w:rsidP="00153CF0">
      <w:pPr>
        <w:jc w:val="center"/>
        <w:rPr>
          <w:rFonts w:ascii="Arial" w:hAnsi="Arial" w:cs="Arial"/>
          <w:color w:val="000000" w:themeColor="text1"/>
          <w:sz w:val="24"/>
          <w:szCs w:val="24"/>
        </w:rPr>
      </w:pPr>
      <w:r>
        <w:rPr>
          <w:rFonts w:ascii="Arial" w:hAnsi="Arial" w:cs="Arial"/>
          <w:color w:val="000000" w:themeColor="text1"/>
          <w:sz w:val="24"/>
          <w:szCs w:val="24"/>
        </w:rPr>
        <w:t>Febr</w:t>
      </w:r>
      <w:r w:rsidR="00C1539A">
        <w:rPr>
          <w:rFonts w:ascii="Arial" w:hAnsi="Arial" w:cs="Arial"/>
          <w:color w:val="000000" w:themeColor="text1"/>
          <w:sz w:val="24"/>
          <w:szCs w:val="24"/>
        </w:rPr>
        <w:t>uary</w:t>
      </w:r>
      <w:r w:rsidR="00AC4E7F" w:rsidRPr="001F21C8">
        <w:rPr>
          <w:rFonts w:ascii="Arial" w:hAnsi="Arial" w:cs="Arial"/>
          <w:color w:val="000000" w:themeColor="text1"/>
          <w:sz w:val="24"/>
          <w:szCs w:val="24"/>
        </w:rPr>
        <w:t xml:space="preserve"> </w:t>
      </w:r>
      <w:r w:rsidR="00F92069">
        <w:rPr>
          <w:rFonts w:ascii="Arial" w:hAnsi="Arial" w:cs="Arial"/>
          <w:color w:val="000000" w:themeColor="text1"/>
          <w:sz w:val="24"/>
          <w:szCs w:val="24"/>
        </w:rPr>
        <w:t>1</w:t>
      </w:r>
      <w:r>
        <w:rPr>
          <w:rFonts w:ascii="Arial" w:hAnsi="Arial" w:cs="Arial"/>
          <w:color w:val="000000" w:themeColor="text1"/>
          <w:sz w:val="24"/>
          <w:szCs w:val="24"/>
        </w:rPr>
        <w:t>8</w:t>
      </w:r>
      <w:r w:rsidR="00E57A42" w:rsidRPr="001F21C8">
        <w:rPr>
          <w:rFonts w:ascii="Arial" w:hAnsi="Arial" w:cs="Arial"/>
          <w:color w:val="000000" w:themeColor="text1"/>
          <w:sz w:val="24"/>
          <w:szCs w:val="24"/>
        </w:rPr>
        <w:t>, 202</w:t>
      </w:r>
      <w:r w:rsidR="00C1539A">
        <w:rPr>
          <w:rFonts w:ascii="Arial" w:hAnsi="Arial" w:cs="Arial"/>
          <w:color w:val="000000" w:themeColor="text1"/>
          <w:sz w:val="24"/>
          <w:szCs w:val="24"/>
        </w:rPr>
        <w:t>6</w:t>
      </w:r>
    </w:p>
    <w:p w14:paraId="509327E6" w14:textId="77777777" w:rsidR="000D4C1D" w:rsidRPr="001F21C8" w:rsidRDefault="000D4C1D" w:rsidP="002A57CB">
      <w:pPr>
        <w:rPr>
          <w:rFonts w:ascii="Arial" w:hAnsi="Arial" w:cs="Arial"/>
          <w:color w:val="000000" w:themeColor="text1"/>
          <w:sz w:val="24"/>
          <w:szCs w:val="24"/>
        </w:rPr>
      </w:pPr>
    </w:p>
    <w:p w14:paraId="3C13E397" w14:textId="0B261F80" w:rsidR="0040121D" w:rsidRPr="001F21C8" w:rsidRDefault="0040121D" w:rsidP="002A57CB">
      <w:pPr>
        <w:rPr>
          <w:rFonts w:ascii="Arial" w:hAnsi="Arial" w:cs="Arial"/>
          <w:color w:val="000000" w:themeColor="text1"/>
          <w:sz w:val="24"/>
          <w:szCs w:val="24"/>
        </w:rPr>
      </w:pPr>
      <w:r w:rsidRPr="001F21C8">
        <w:rPr>
          <w:rFonts w:ascii="Arial" w:hAnsi="Arial" w:cs="Arial"/>
          <w:color w:val="000000" w:themeColor="text1"/>
          <w:sz w:val="24"/>
          <w:szCs w:val="24"/>
        </w:rPr>
        <w:t>STATE OF TEXAS</w:t>
      </w:r>
    </w:p>
    <w:p w14:paraId="620EF6F0" w14:textId="77777777" w:rsidR="0040121D" w:rsidRPr="001F21C8" w:rsidRDefault="0040121D" w:rsidP="002A57CB">
      <w:pPr>
        <w:rPr>
          <w:rFonts w:ascii="Arial" w:hAnsi="Arial" w:cs="Arial"/>
          <w:color w:val="000000" w:themeColor="text1"/>
          <w:sz w:val="24"/>
          <w:szCs w:val="24"/>
        </w:rPr>
      </w:pPr>
      <w:r w:rsidRPr="001F21C8">
        <w:rPr>
          <w:rFonts w:ascii="Arial" w:hAnsi="Arial" w:cs="Arial"/>
          <w:color w:val="000000" w:themeColor="text1"/>
          <w:sz w:val="24"/>
          <w:szCs w:val="24"/>
        </w:rPr>
        <w:t>COUNTY OF PALO PINTO</w:t>
      </w:r>
    </w:p>
    <w:p w14:paraId="73244248" w14:textId="77777777" w:rsidR="0040121D" w:rsidRPr="001F21C8" w:rsidRDefault="0040121D" w:rsidP="0040121D">
      <w:pPr>
        <w:pStyle w:val="ListParagraph"/>
        <w:ind w:left="720" w:firstLine="0"/>
        <w:rPr>
          <w:rFonts w:ascii="Arial" w:hAnsi="Arial" w:cs="Arial"/>
          <w:color w:val="000000" w:themeColor="text1"/>
          <w:sz w:val="24"/>
          <w:szCs w:val="24"/>
        </w:rPr>
      </w:pPr>
    </w:p>
    <w:p w14:paraId="0BD1F2E1" w14:textId="3814F3DE" w:rsidR="008B1D0F" w:rsidRPr="001F21C8" w:rsidRDefault="00640C01" w:rsidP="00640C01">
      <w:pPr>
        <w:jc w:val="both"/>
        <w:rPr>
          <w:rFonts w:ascii="Arial" w:hAnsi="Arial" w:cs="Arial"/>
          <w:color w:val="000000" w:themeColor="text1"/>
          <w:sz w:val="24"/>
          <w:szCs w:val="24"/>
        </w:rPr>
      </w:pPr>
      <w:r w:rsidRPr="001F21C8">
        <w:rPr>
          <w:rFonts w:ascii="Arial" w:hAnsi="Arial" w:cs="Arial"/>
          <w:color w:val="000000" w:themeColor="text1"/>
          <w:sz w:val="24"/>
          <w:szCs w:val="24"/>
        </w:rPr>
        <w:t xml:space="preserve">The Board of Commissioners (“Board”) of </w:t>
      </w:r>
      <w:r w:rsidR="002722B2" w:rsidRPr="001F21C8">
        <w:rPr>
          <w:rFonts w:ascii="Arial" w:hAnsi="Arial" w:cs="Arial"/>
          <w:color w:val="000000" w:themeColor="text1"/>
          <w:sz w:val="24"/>
          <w:szCs w:val="24"/>
        </w:rPr>
        <w:t xml:space="preserve">the </w:t>
      </w:r>
      <w:r w:rsidRPr="001F21C8">
        <w:rPr>
          <w:rFonts w:ascii="Arial" w:hAnsi="Arial" w:cs="Arial"/>
          <w:color w:val="000000" w:themeColor="text1"/>
          <w:sz w:val="24"/>
          <w:szCs w:val="24"/>
        </w:rPr>
        <w:t>Palo Pinto County Emergency Services District No.1 (“ESD”</w:t>
      </w:r>
      <w:r w:rsidR="008524A0" w:rsidRPr="001F21C8">
        <w:rPr>
          <w:rFonts w:ascii="Arial" w:hAnsi="Arial" w:cs="Arial"/>
          <w:color w:val="000000" w:themeColor="text1"/>
          <w:sz w:val="24"/>
          <w:szCs w:val="24"/>
        </w:rPr>
        <w:t xml:space="preserve"> and/or “District”</w:t>
      </w:r>
      <w:r w:rsidRPr="001F21C8">
        <w:rPr>
          <w:rFonts w:ascii="Arial" w:hAnsi="Arial" w:cs="Arial"/>
          <w:color w:val="000000" w:themeColor="text1"/>
          <w:sz w:val="24"/>
          <w:szCs w:val="24"/>
        </w:rPr>
        <w:t>) met in</w:t>
      </w:r>
      <w:r w:rsidR="004836F1">
        <w:rPr>
          <w:rFonts w:ascii="Arial" w:hAnsi="Arial" w:cs="Arial"/>
          <w:color w:val="000000" w:themeColor="text1"/>
          <w:sz w:val="24"/>
          <w:szCs w:val="24"/>
        </w:rPr>
        <w:t xml:space="preserve"> </w:t>
      </w:r>
      <w:r w:rsidRPr="001F21C8">
        <w:rPr>
          <w:rFonts w:ascii="Arial" w:hAnsi="Arial" w:cs="Arial"/>
          <w:color w:val="000000" w:themeColor="text1"/>
          <w:sz w:val="24"/>
          <w:szCs w:val="24"/>
        </w:rPr>
        <w:t>a regular meeting</w:t>
      </w:r>
      <w:r w:rsidR="00880F2E" w:rsidRPr="001F21C8">
        <w:rPr>
          <w:rFonts w:ascii="Arial" w:hAnsi="Arial" w:cs="Arial"/>
          <w:color w:val="000000" w:themeColor="text1"/>
          <w:sz w:val="24"/>
          <w:szCs w:val="24"/>
        </w:rPr>
        <w:t xml:space="preserve"> </w:t>
      </w:r>
      <w:r w:rsidRPr="001F21C8">
        <w:rPr>
          <w:rFonts w:ascii="Arial" w:hAnsi="Arial" w:cs="Arial"/>
          <w:color w:val="000000" w:themeColor="text1"/>
          <w:sz w:val="24"/>
          <w:szCs w:val="24"/>
        </w:rPr>
        <w:t>open to the public on</w:t>
      </w:r>
      <w:r w:rsidR="00C1539A">
        <w:rPr>
          <w:rFonts w:ascii="Arial" w:hAnsi="Arial" w:cs="Arial"/>
          <w:color w:val="000000" w:themeColor="text1"/>
          <w:sz w:val="24"/>
          <w:szCs w:val="24"/>
        </w:rPr>
        <w:t xml:space="preserve"> </w:t>
      </w:r>
      <w:r w:rsidR="00A52DEC">
        <w:rPr>
          <w:rFonts w:ascii="Arial" w:hAnsi="Arial" w:cs="Arial"/>
          <w:color w:val="000000" w:themeColor="text1"/>
          <w:sz w:val="24"/>
          <w:szCs w:val="24"/>
        </w:rPr>
        <w:t>Febr</w:t>
      </w:r>
      <w:r w:rsidR="00C1539A">
        <w:rPr>
          <w:rFonts w:ascii="Arial" w:hAnsi="Arial" w:cs="Arial"/>
          <w:color w:val="000000" w:themeColor="text1"/>
          <w:sz w:val="24"/>
          <w:szCs w:val="24"/>
        </w:rPr>
        <w:t>uary</w:t>
      </w:r>
      <w:r w:rsidR="00AC4E7F" w:rsidRPr="001F21C8">
        <w:rPr>
          <w:rFonts w:ascii="Arial" w:hAnsi="Arial" w:cs="Arial"/>
          <w:color w:val="000000" w:themeColor="text1"/>
          <w:sz w:val="24"/>
          <w:szCs w:val="24"/>
        </w:rPr>
        <w:t xml:space="preserve"> </w:t>
      </w:r>
      <w:r w:rsidR="00F92069">
        <w:rPr>
          <w:rFonts w:ascii="Arial" w:hAnsi="Arial" w:cs="Arial"/>
          <w:color w:val="000000" w:themeColor="text1"/>
          <w:sz w:val="24"/>
          <w:szCs w:val="24"/>
        </w:rPr>
        <w:t>1</w:t>
      </w:r>
      <w:r w:rsidR="00A52DEC">
        <w:rPr>
          <w:rFonts w:ascii="Arial" w:hAnsi="Arial" w:cs="Arial"/>
          <w:color w:val="000000" w:themeColor="text1"/>
          <w:sz w:val="24"/>
          <w:szCs w:val="24"/>
        </w:rPr>
        <w:t>8</w:t>
      </w:r>
      <w:r w:rsidRPr="001F21C8">
        <w:rPr>
          <w:rFonts w:ascii="Arial" w:hAnsi="Arial" w:cs="Arial"/>
          <w:color w:val="000000" w:themeColor="text1"/>
          <w:sz w:val="24"/>
          <w:szCs w:val="24"/>
        </w:rPr>
        <w:t>, 202</w:t>
      </w:r>
      <w:r w:rsidR="00C1539A">
        <w:rPr>
          <w:rFonts w:ascii="Arial" w:hAnsi="Arial" w:cs="Arial"/>
          <w:color w:val="000000" w:themeColor="text1"/>
          <w:sz w:val="24"/>
          <w:szCs w:val="24"/>
        </w:rPr>
        <w:t>6</w:t>
      </w:r>
      <w:r w:rsidRPr="001F21C8">
        <w:rPr>
          <w:rFonts w:ascii="Arial" w:hAnsi="Arial" w:cs="Arial"/>
          <w:color w:val="000000" w:themeColor="text1"/>
          <w:sz w:val="24"/>
          <w:szCs w:val="24"/>
        </w:rPr>
        <w:t xml:space="preserve"> at </w:t>
      </w:r>
      <w:r w:rsidR="00447370" w:rsidRPr="001F21C8">
        <w:rPr>
          <w:rFonts w:ascii="Arial" w:hAnsi="Arial" w:cs="Arial"/>
          <w:color w:val="000000" w:themeColor="text1"/>
          <w:sz w:val="24"/>
          <w:szCs w:val="24"/>
        </w:rPr>
        <w:t>6</w:t>
      </w:r>
      <w:r w:rsidR="006D75E4" w:rsidRPr="001F21C8">
        <w:rPr>
          <w:rFonts w:ascii="Arial" w:hAnsi="Arial" w:cs="Arial"/>
          <w:color w:val="000000" w:themeColor="text1"/>
          <w:sz w:val="24"/>
          <w:szCs w:val="24"/>
        </w:rPr>
        <w:t xml:space="preserve">:00 p.m. </w:t>
      </w:r>
      <w:r w:rsidRPr="001F21C8">
        <w:rPr>
          <w:rFonts w:ascii="Arial" w:hAnsi="Arial" w:cs="Arial"/>
          <w:color w:val="000000" w:themeColor="text1"/>
          <w:sz w:val="24"/>
          <w:szCs w:val="24"/>
        </w:rPr>
        <w:t xml:space="preserve">at the ESD </w:t>
      </w:r>
      <w:r w:rsidR="009462C3" w:rsidRPr="001F21C8">
        <w:rPr>
          <w:rFonts w:ascii="Arial" w:hAnsi="Arial" w:cs="Arial"/>
          <w:color w:val="000000" w:themeColor="text1"/>
          <w:sz w:val="24"/>
          <w:szCs w:val="24"/>
        </w:rPr>
        <w:t>administrative</w:t>
      </w:r>
      <w:r w:rsidR="00044C6E" w:rsidRPr="001F21C8">
        <w:rPr>
          <w:rFonts w:ascii="Arial" w:hAnsi="Arial" w:cs="Arial"/>
          <w:color w:val="000000" w:themeColor="text1"/>
          <w:sz w:val="24"/>
          <w:szCs w:val="24"/>
        </w:rPr>
        <w:t xml:space="preserve"> building</w:t>
      </w:r>
      <w:r w:rsidRPr="001F21C8">
        <w:rPr>
          <w:rFonts w:ascii="Arial" w:hAnsi="Arial" w:cs="Arial"/>
          <w:color w:val="000000" w:themeColor="text1"/>
          <w:sz w:val="24"/>
          <w:szCs w:val="24"/>
        </w:rPr>
        <w:t xml:space="preserve"> located at 55 S</w:t>
      </w:r>
      <w:r w:rsidR="00D4292F" w:rsidRPr="001F21C8">
        <w:rPr>
          <w:rFonts w:ascii="Arial" w:hAnsi="Arial" w:cs="Arial"/>
          <w:color w:val="000000" w:themeColor="text1"/>
          <w:sz w:val="24"/>
          <w:szCs w:val="24"/>
        </w:rPr>
        <w:t>outh</w:t>
      </w:r>
      <w:r w:rsidRPr="001F21C8">
        <w:rPr>
          <w:rFonts w:ascii="Arial" w:hAnsi="Arial" w:cs="Arial"/>
          <w:color w:val="000000" w:themeColor="text1"/>
          <w:sz w:val="24"/>
          <w:szCs w:val="24"/>
        </w:rPr>
        <w:t xml:space="preserve"> FM 2353 Graford, Texas 76449, pursuant to a notice (“Notice”) duly given in accordance with law. A true and correct copy of the Notice is attached to these Minutes. </w:t>
      </w:r>
    </w:p>
    <w:p w14:paraId="379F2AC3" w14:textId="77777777" w:rsidR="008B1D0F" w:rsidRPr="001F21C8" w:rsidRDefault="008B1D0F" w:rsidP="00640C01">
      <w:pPr>
        <w:jc w:val="both"/>
        <w:rPr>
          <w:rFonts w:ascii="Arial" w:hAnsi="Arial" w:cs="Arial"/>
          <w:b/>
          <w:bCs/>
          <w:color w:val="000000" w:themeColor="text1"/>
          <w:sz w:val="24"/>
          <w:szCs w:val="24"/>
        </w:rPr>
      </w:pPr>
    </w:p>
    <w:p w14:paraId="56AA3AFE" w14:textId="105F6B2C" w:rsidR="007E75ED" w:rsidRPr="001F21C8" w:rsidRDefault="007E75ED" w:rsidP="00640C01">
      <w:pPr>
        <w:jc w:val="both"/>
        <w:rPr>
          <w:rFonts w:ascii="Arial" w:hAnsi="Arial" w:cs="Arial"/>
          <w:b/>
          <w:bCs/>
          <w:color w:val="000000" w:themeColor="text1"/>
          <w:sz w:val="24"/>
          <w:szCs w:val="24"/>
        </w:rPr>
      </w:pPr>
      <w:r w:rsidRPr="001F21C8">
        <w:rPr>
          <w:rFonts w:ascii="Arial" w:hAnsi="Arial" w:cs="Arial"/>
          <w:b/>
          <w:bCs/>
          <w:color w:val="000000" w:themeColor="text1"/>
          <w:sz w:val="24"/>
          <w:szCs w:val="24"/>
        </w:rPr>
        <w:t>General Matters</w:t>
      </w:r>
    </w:p>
    <w:p w14:paraId="26C970BD" w14:textId="68C1DAB1" w:rsidR="006D75E4" w:rsidRPr="001F21C8" w:rsidRDefault="006D75E4" w:rsidP="006D75E4">
      <w:pPr>
        <w:pStyle w:val="ListParagraph"/>
        <w:numPr>
          <w:ilvl w:val="0"/>
          <w:numId w:val="17"/>
        </w:numPr>
        <w:jc w:val="both"/>
        <w:rPr>
          <w:rFonts w:ascii="Arial" w:hAnsi="Arial" w:cs="Arial"/>
          <w:color w:val="000000" w:themeColor="text1"/>
          <w:sz w:val="24"/>
          <w:szCs w:val="24"/>
        </w:rPr>
      </w:pPr>
      <w:r w:rsidRPr="001F21C8">
        <w:rPr>
          <w:rFonts w:ascii="Arial" w:hAnsi="Arial" w:cs="Arial"/>
          <w:color w:val="000000" w:themeColor="text1"/>
          <w:sz w:val="24"/>
          <w:szCs w:val="24"/>
        </w:rPr>
        <w:t xml:space="preserve">Call </w:t>
      </w:r>
      <w:r w:rsidR="00E5675E" w:rsidRPr="001F21C8">
        <w:rPr>
          <w:rFonts w:ascii="Arial" w:hAnsi="Arial" w:cs="Arial"/>
          <w:color w:val="000000" w:themeColor="text1"/>
          <w:sz w:val="24"/>
          <w:szCs w:val="24"/>
        </w:rPr>
        <w:t>t</w:t>
      </w:r>
      <w:r w:rsidRPr="001F21C8">
        <w:rPr>
          <w:rFonts w:ascii="Arial" w:hAnsi="Arial" w:cs="Arial"/>
          <w:color w:val="000000" w:themeColor="text1"/>
          <w:sz w:val="24"/>
          <w:szCs w:val="24"/>
        </w:rPr>
        <w:t xml:space="preserve">o </w:t>
      </w:r>
      <w:r w:rsidR="00E5675E" w:rsidRPr="001F21C8">
        <w:rPr>
          <w:rFonts w:ascii="Arial" w:hAnsi="Arial" w:cs="Arial"/>
          <w:color w:val="000000" w:themeColor="text1"/>
          <w:sz w:val="24"/>
          <w:szCs w:val="24"/>
        </w:rPr>
        <w:t>o</w:t>
      </w:r>
      <w:r w:rsidRPr="001F21C8">
        <w:rPr>
          <w:rFonts w:ascii="Arial" w:hAnsi="Arial" w:cs="Arial"/>
          <w:color w:val="000000" w:themeColor="text1"/>
          <w:sz w:val="24"/>
          <w:szCs w:val="24"/>
        </w:rPr>
        <w:t xml:space="preserve">rder and </w:t>
      </w:r>
      <w:r w:rsidR="00E5675E" w:rsidRPr="001F21C8">
        <w:rPr>
          <w:rFonts w:ascii="Arial" w:hAnsi="Arial" w:cs="Arial"/>
          <w:color w:val="000000" w:themeColor="text1"/>
          <w:sz w:val="24"/>
          <w:szCs w:val="24"/>
        </w:rPr>
        <w:t>e</w:t>
      </w:r>
      <w:r w:rsidRPr="001F21C8">
        <w:rPr>
          <w:rFonts w:ascii="Arial" w:hAnsi="Arial" w:cs="Arial"/>
          <w:color w:val="000000" w:themeColor="text1"/>
          <w:sz w:val="24"/>
          <w:szCs w:val="24"/>
        </w:rPr>
        <w:t xml:space="preserve">stablish </w:t>
      </w:r>
      <w:r w:rsidR="00E5675E" w:rsidRPr="001F21C8">
        <w:rPr>
          <w:rFonts w:ascii="Arial" w:hAnsi="Arial" w:cs="Arial"/>
          <w:color w:val="000000" w:themeColor="text1"/>
          <w:sz w:val="24"/>
          <w:szCs w:val="24"/>
        </w:rPr>
        <w:t>q</w:t>
      </w:r>
      <w:r w:rsidRPr="001F21C8">
        <w:rPr>
          <w:rFonts w:ascii="Arial" w:hAnsi="Arial" w:cs="Arial"/>
          <w:color w:val="000000" w:themeColor="text1"/>
          <w:sz w:val="24"/>
          <w:szCs w:val="24"/>
        </w:rPr>
        <w:t>uorum.</w:t>
      </w:r>
    </w:p>
    <w:p w14:paraId="18F6C054" w14:textId="5BCCDBB6" w:rsidR="006D75E4" w:rsidRPr="006932BA" w:rsidRDefault="00C1539A" w:rsidP="006D75E4">
      <w:pPr>
        <w:jc w:val="both"/>
        <w:rPr>
          <w:rFonts w:ascii="Arial" w:hAnsi="Arial" w:cs="Arial"/>
          <w:color w:val="000000" w:themeColor="text1"/>
          <w:sz w:val="24"/>
          <w:szCs w:val="24"/>
        </w:rPr>
      </w:pPr>
      <w:r>
        <w:rPr>
          <w:rFonts w:ascii="Arial" w:hAnsi="Arial" w:cs="Arial"/>
          <w:color w:val="000000" w:themeColor="text1"/>
          <w:sz w:val="24"/>
          <w:szCs w:val="24"/>
        </w:rPr>
        <w:t>Commissioner Potter</w:t>
      </w:r>
      <w:r w:rsidR="006932BA" w:rsidRPr="006932BA">
        <w:rPr>
          <w:rFonts w:ascii="Arial" w:hAnsi="Arial" w:cs="Arial"/>
          <w:color w:val="000000" w:themeColor="text1"/>
          <w:sz w:val="24"/>
          <w:szCs w:val="24"/>
        </w:rPr>
        <w:t xml:space="preserve"> confirmed that each Commissioner comprising the ESD Board (i) had received notice of the time, place, and purpose of the meeting, and (ii) was present in person</w:t>
      </w:r>
      <w:r w:rsidR="006932BA">
        <w:rPr>
          <w:rFonts w:ascii="Arial" w:hAnsi="Arial" w:cs="Arial"/>
          <w:color w:val="000000" w:themeColor="text1"/>
          <w:sz w:val="24"/>
          <w:szCs w:val="24"/>
        </w:rPr>
        <w:t xml:space="preserve"> as follows</w:t>
      </w:r>
      <w:r w:rsidR="006D75E4" w:rsidRPr="006932BA">
        <w:rPr>
          <w:rFonts w:ascii="Arial" w:hAnsi="Arial" w:cs="Arial"/>
          <w:color w:val="000000" w:themeColor="text1"/>
          <w:sz w:val="24"/>
          <w:szCs w:val="24"/>
        </w:rPr>
        <w:t>:</w:t>
      </w:r>
    </w:p>
    <w:tbl>
      <w:tblPr>
        <w:tblStyle w:val="TableGrid"/>
        <w:tblW w:w="0" w:type="auto"/>
        <w:tblInd w:w="720" w:type="dxa"/>
        <w:tblLook w:val="04A0" w:firstRow="1" w:lastRow="0" w:firstColumn="1" w:lastColumn="0" w:noHBand="0" w:noVBand="1"/>
      </w:tblPr>
      <w:tblGrid>
        <w:gridCol w:w="2894"/>
        <w:gridCol w:w="2894"/>
        <w:gridCol w:w="2842"/>
      </w:tblGrid>
      <w:tr w:rsidR="001F21C8" w:rsidRPr="001F21C8" w14:paraId="68598074" w14:textId="77777777" w:rsidTr="00D873A4">
        <w:tc>
          <w:tcPr>
            <w:tcW w:w="2894" w:type="dxa"/>
          </w:tcPr>
          <w:p w14:paraId="4D3D1CCC" w14:textId="77777777" w:rsidR="006D75E4" w:rsidRPr="001F21C8" w:rsidRDefault="006D75E4" w:rsidP="00D873A4">
            <w:pPr>
              <w:spacing w:line="276" w:lineRule="auto"/>
              <w:jc w:val="both"/>
              <w:rPr>
                <w:rFonts w:ascii="Arial" w:hAnsi="Arial" w:cs="Arial"/>
                <w:color w:val="000000" w:themeColor="text1"/>
                <w:sz w:val="24"/>
                <w:szCs w:val="24"/>
                <w:u w:val="single"/>
              </w:rPr>
            </w:pPr>
            <w:r w:rsidRPr="001F21C8">
              <w:rPr>
                <w:rFonts w:ascii="Arial" w:hAnsi="Arial" w:cs="Arial"/>
                <w:color w:val="000000" w:themeColor="text1"/>
                <w:sz w:val="24"/>
                <w:szCs w:val="24"/>
                <w:u w:val="single"/>
              </w:rPr>
              <w:t>Commissioner</w:t>
            </w:r>
          </w:p>
        </w:tc>
        <w:tc>
          <w:tcPr>
            <w:tcW w:w="2894" w:type="dxa"/>
          </w:tcPr>
          <w:p w14:paraId="3C86A67C" w14:textId="77777777" w:rsidR="006D75E4" w:rsidRPr="001F21C8" w:rsidRDefault="006D75E4" w:rsidP="00D873A4">
            <w:pPr>
              <w:spacing w:line="276" w:lineRule="auto"/>
              <w:jc w:val="both"/>
              <w:rPr>
                <w:rFonts w:ascii="Arial" w:hAnsi="Arial" w:cs="Arial"/>
                <w:color w:val="000000" w:themeColor="text1"/>
                <w:sz w:val="24"/>
                <w:szCs w:val="24"/>
                <w:u w:val="single"/>
              </w:rPr>
            </w:pPr>
            <w:r w:rsidRPr="001F21C8">
              <w:rPr>
                <w:rFonts w:ascii="Arial" w:hAnsi="Arial" w:cs="Arial"/>
                <w:color w:val="000000" w:themeColor="text1"/>
                <w:sz w:val="24"/>
                <w:szCs w:val="24"/>
                <w:u w:val="single"/>
              </w:rPr>
              <w:t>Position</w:t>
            </w:r>
          </w:p>
        </w:tc>
        <w:tc>
          <w:tcPr>
            <w:tcW w:w="2842" w:type="dxa"/>
          </w:tcPr>
          <w:p w14:paraId="14ADBDDD" w14:textId="77777777" w:rsidR="006D75E4" w:rsidRPr="001F21C8" w:rsidRDefault="006D75E4" w:rsidP="00D873A4">
            <w:pPr>
              <w:spacing w:line="276" w:lineRule="auto"/>
              <w:jc w:val="both"/>
              <w:rPr>
                <w:rFonts w:ascii="Arial" w:hAnsi="Arial" w:cs="Arial"/>
                <w:color w:val="000000" w:themeColor="text1"/>
                <w:sz w:val="24"/>
                <w:szCs w:val="24"/>
                <w:u w:val="single"/>
              </w:rPr>
            </w:pPr>
            <w:r w:rsidRPr="001F21C8">
              <w:rPr>
                <w:rFonts w:ascii="Arial" w:hAnsi="Arial" w:cs="Arial"/>
                <w:color w:val="000000" w:themeColor="text1"/>
                <w:sz w:val="24"/>
                <w:szCs w:val="24"/>
                <w:u w:val="single"/>
              </w:rPr>
              <w:t>In Attendance</w:t>
            </w:r>
          </w:p>
        </w:tc>
      </w:tr>
      <w:tr w:rsidR="001F21C8" w:rsidRPr="001F21C8" w14:paraId="1444B9B3" w14:textId="77777777" w:rsidTr="00D873A4">
        <w:tc>
          <w:tcPr>
            <w:tcW w:w="2894" w:type="dxa"/>
          </w:tcPr>
          <w:p w14:paraId="203FAC6C" w14:textId="77777777" w:rsidR="006D75E4" w:rsidRPr="001F21C8" w:rsidRDefault="006D75E4" w:rsidP="00D873A4">
            <w:pPr>
              <w:spacing w:line="276" w:lineRule="auto"/>
              <w:jc w:val="both"/>
              <w:rPr>
                <w:rFonts w:ascii="Arial" w:hAnsi="Arial" w:cs="Arial"/>
                <w:color w:val="000000" w:themeColor="text1"/>
                <w:sz w:val="24"/>
                <w:szCs w:val="24"/>
              </w:rPr>
            </w:pPr>
            <w:r w:rsidRPr="001F21C8">
              <w:rPr>
                <w:rFonts w:ascii="Arial" w:hAnsi="Arial" w:cs="Arial"/>
                <w:color w:val="000000" w:themeColor="text1"/>
                <w:sz w:val="24"/>
                <w:szCs w:val="24"/>
              </w:rPr>
              <w:t>Rodney Hall</w:t>
            </w:r>
          </w:p>
        </w:tc>
        <w:tc>
          <w:tcPr>
            <w:tcW w:w="2894" w:type="dxa"/>
          </w:tcPr>
          <w:p w14:paraId="45C68107" w14:textId="77777777" w:rsidR="006D75E4" w:rsidRPr="001F21C8" w:rsidRDefault="006D75E4" w:rsidP="00D873A4">
            <w:pPr>
              <w:spacing w:line="276" w:lineRule="auto"/>
              <w:jc w:val="both"/>
              <w:rPr>
                <w:rFonts w:ascii="Arial" w:hAnsi="Arial" w:cs="Arial"/>
                <w:color w:val="000000" w:themeColor="text1"/>
                <w:sz w:val="24"/>
                <w:szCs w:val="24"/>
              </w:rPr>
            </w:pPr>
            <w:r w:rsidRPr="001F21C8">
              <w:rPr>
                <w:rFonts w:ascii="Arial" w:hAnsi="Arial" w:cs="Arial"/>
                <w:color w:val="000000" w:themeColor="text1"/>
                <w:sz w:val="24"/>
                <w:szCs w:val="24"/>
              </w:rPr>
              <w:t>Vice President</w:t>
            </w:r>
          </w:p>
        </w:tc>
        <w:tc>
          <w:tcPr>
            <w:tcW w:w="2842" w:type="dxa"/>
          </w:tcPr>
          <w:p w14:paraId="6B50C28E" w14:textId="714310A5" w:rsidR="006D75E4" w:rsidRPr="001F21C8" w:rsidRDefault="00F27EDE" w:rsidP="00D873A4">
            <w:pPr>
              <w:spacing w:line="276" w:lineRule="auto"/>
              <w:rPr>
                <w:rFonts w:ascii="Arial" w:hAnsi="Arial" w:cs="Arial"/>
                <w:color w:val="000000" w:themeColor="text1"/>
                <w:sz w:val="24"/>
                <w:szCs w:val="24"/>
              </w:rPr>
            </w:pPr>
            <w:r>
              <w:rPr>
                <w:rFonts w:ascii="Arial" w:hAnsi="Arial" w:cs="Arial"/>
                <w:color w:val="000000" w:themeColor="text1"/>
                <w:sz w:val="24"/>
                <w:szCs w:val="24"/>
              </w:rPr>
              <w:t>Yes</w:t>
            </w:r>
          </w:p>
        </w:tc>
      </w:tr>
      <w:tr w:rsidR="001F21C8" w:rsidRPr="001F21C8" w14:paraId="1C203EF7" w14:textId="77777777" w:rsidTr="00D873A4">
        <w:tc>
          <w:tcPr>
            <w:tcW w:w="2894" w:type="dxa"/>
          </w:tcPr>
          <w:p w14:paraId="2B94C219" w14:textId="77777777" w:rsidR="006D75E4" w:rsidRPr="001F21C8" w:rsidRDefault="006D75E4" w:rsidP="00D873A4">
            <w:pPr>
              <w:spacing w:line="276" w:lineRule="auto"/>
              <w:jc w:val="both"/>
              <w:rPr>
                <w:rFonts w:ascii="Arial" w:hAnsi="Arial" w:cs="Arial"/>
                <w:color w:val="000000" w:themeColor="text1"/>
                <w:sz w:val="24"/>
                <w:szCs w:val="24"/>
              </w:rPr>
            </w:pPr>
            <w:r w:rsidRPr="001F21C8">
              <w:rPr>
                <w:rFonts w:ascii="Arial" w:hAnsi="Arial" w:cs="Arial"/>
                <w:color w:val="000000" w:themeColor="text1"/>
                <w:sz w:val="24"/>
                <w:szCs w:val="24"/>
              </w:rPr>
              <w:t>Mike Carter</w:t>
            </w:r>
          </w:p>
        </w:tc>
        <w:tc>
          <w:tcPr>
            <w:tcW w:w="2894" w:type="dxa"/>
          </w:tcPr>
          <w:p w14:paraId="04E70A29" w14:textId="77777777" w:rsidR="006D75E4" w:rsidRPr="001F21C8" w:rsidRDefault="006D75E4" w:rsidP="00D873A4">
            <w:pPr>
              <w:spacing w:line="276" w:lineRule="auto"/>
              <w:jc w:val="both"/>
              <w:rPr>
                <w:rFonts w:ascii="Arial" w:hAnsi="Arial" w:cs="Arial"/>
                <w:color w:val="000000" w:themeColor="text1"/>
                <w:sz w:val="24"/>
                <w:szCs w:val="24"/>
              </w:rPr>
            </w:pPr>
            <w:r w:rsidRPr="001F21C8">
              <w:rPr>
                <w:rFonts w:ascii="Arial" w:hAnsi="Arial" w:cs="Arial"/>
                <w:color w:val="000000" w:themeColor="text1"/>
                <w:sz w:val="24"/>
                <w:szCs w:val="24"/>
              </w:rPr>
              <w:t>Secretary</w:t>
            </w:r>
          </w:p>
        </w:tc>
        <w:tc>
          <w:tcPr>
            <w:tcW w:w="2842" w:type="dxa"/>
          </w:tcPr>
          <w:p w14:paraId="2E7D688A" w14:textId="77777777" w:rsidR="006D75E4" w:rsidRPr="001F21C8" w:rsidRDefault="006D75E4" w:rsidP="00D873A4">
            <w:pPr>
              <w:spacing w:line="276" w:lineRule="auto"/>
              <w:jc w:val="both"/>
              <w:rPr>
                <w:rFonts w:ascii="Arial" w:hAnsi="Arial" w:cs="Arial"/>
                <w:color w:val="000000" w:themeColor="text1"/>
                <w:sz w:val="24"/>
                <w:szCs w:val="24"/>
              </w:rPr>
            </w:pPr>
            <w:r w:rsidRPr="001F21C8">
              <w:rPr>
                <w:rFonts w:ascii="Arial" w:hAnsi="Arial" w:cs="Arial"/>
                <w:color w:val="000000" w:themeColor="text1"/>
                <w:sz w:val="24"/>
                <w:szCs w:val="24"/>
              </w:rPr>
              <w:t>Yes</w:t>
            </w:r>
          </w:p>
        </w:tc>
      </w:tr>
      <w:tr w:rsidR="001F21C8" w:rsidRPr="001F21C8" w14:paraId="09E3CF39" w14:textId="77777777" w:rsidTr="00D873A4">
        <w:tc>
          <w:tcPr>
            <w:tcW w:w="2894" w:type="dxa"/>
          </w:tcPr>
          <w:p w14:paraId="1C1C527D" w14:textId="77777777" w:rsidR="006D75E4" w:rsidRPr="001F21C8" w:rsidRDefault="006D75E4" w:rsidP="00D873A4">
            <w:pPr>
              <w:spacing w:line="276" w:lineRule="auto"/>
              <w:jc w:val="both"/>
              <w:rPr>
                <w:rFonts w:ascii="Arial" w:hAnsi="Arial" w:cs="Arial"/>
                <w:color w:val="000000" w:themeColor="text1"/>
                <w:sz w:val="24"/>
                <w:szCs w:val="24"/>
              </w:rPr>
            </w:pPr>
            <w:r w:rsidRPr="001F21C8">
              <w:rPr>
                <w:rFonts w:ascii="Arial" w:hAnsi="Arial" w:cs="Arial"/>
                <w:color w:val="000000" w:themeColor="text1"/>
                <w:sz w:val="24"/>
                <w:szCs w:val="24"/>
              </w:rPr>
              <w:t>Brad Potter</w:t>
            </w:r>
          </w:p>
        </w:tc>
        <w:tc>
          <w:tcPr>
            <w:tcW w:w="2894" w:type="dxa"/>
          </w:tcPr>
          <w:p w14:paraId="05954733" w14:textId="77777777" w:rsidR="006D75E4" w:rsidRPr="001F21C8" w:rsidRDefault="006D75E4" w:rsidP="00D873A4">
            <w:pPr>
              <w:spacing w:line="276" w:lineRule="auto"/>
              <w:jc w:val="both"/>
              <w:rPr>
                <w:rFonts w:ascii="Arial" w:hAnsi="Arial" w:cs="Arial"/>
                <w:color w:val="000000" w:themeColor="text1"/>
                <w:sz w:val="24"/>
                <w:szCs w:val="24"/>
              </w:rPr>
            </w:pPr>
            <w:r w:rsidRPr="001F21C8">
              <w:rPr>
                <w:rFonts w:ascii="Arial" w:hAnsi="Arial" w:cs="Arial"/>
                <w:color w:val="000000" w:themeColor="text1"/>
                <w:sz w:val="24"/>
                <w:szCs w:val="24"/>
              </w:rPr>
              <w:t>Treasurer</w:t>
            </w:r>
          </w:p>
        </w:tc>
        <w:tc>
          <w:tcPr>
            <w:tcW w:w="2842" w:type="dxa"/>
          </w:tcPr>
          <w:p w14:paraId="4AD9356F" w14:textId="77777777" w:rsidR="006D75E4" w:rsidRPr="001F21C8" w:rsidRDefault="006D75E4" w:rsidP="00D873A4">
            <w:pPr>
              <w:spacing w:line="276" w:lineRule="auto"/>
              <w:jc w:val="both"/>
              <w:rPr>
                <w:rFonts w:ascii="Arial" w:hAnsi="Arial" w:cs="Arial"/>
                <w:color w:val="000000" w:themeColor="text1"/>
                <w:sz w:val="24"/>
                <w:szCs w:val="24"/>
              </w:rPr>
            </w:pPr>
            <w:r w:rsidRPr="001F21C8">
              <w:rPr>
                <w:rFonts w:ascii="Arial" w:hAnsi="Arial" w:cs="Arial"/>
                <w:color w:val="000000" w:themeColor="text1"/>
                <w:sz w:val="24"/>
                <w:szCs w:val="24"/>
              </w:rPr>
              <w:t>Yes</w:t>
            </w:r>
          </w:p>
        </w:tc>
      </w:tr>
      <w:tr w:rsidR="001F21C8" w:rsidRPr="001F21C8" w14:paraId="3C0863EB" w14:textId="77777777" w:rsidTr="00D873A4">
        <w:tc>
          <w:tcPr>
            <w:tcW w:w="2894" w:type="dxa"/>
          </w:tcPr>
          <w:p w14:paraId="039186C4" w14:textId="77777777" w:rsidR="006D75E4" w:rsidRPr="001F21C8" w:rsidRDefault="006D75E4" w:rsidP="00D873A4">
            <w:pPr>
              <w:spacing w:line="276" w:lineRule="auto"/>
              <w:jc w:val="both"/>
              <w:rPr>
                <w:rFonts w:ascii="Arial" w:hAnsi="Arial" w:cs="Arial"/>
                <w:color w:val="000000" w:themeColor="text1"/>
                <w:sz w:val="24"/>
                <w:szCs w:val="24"/>
              </w:rPr>
            </w:pPr>
            <w:r w:rsidRPr="001F21C8">
              <w:rPr>
                <w:rFonts w:ascii="Arial" w:hAnsi="Arial" w:cs="Arial"/>
                <w:color w:val="000000" w:themeColor="text1"/>
                <w:sz w:val="24"/>
                <w:szCs w:val="24"/>
              </w:rPr>
              <w:t>Casey McGlaun</w:t>
            </w:r>
          </w:p>
        </w:tc>
        <w:tc>
          <w:tcPr>
            <w:tcW w:w="2894" w:type="dxa"/>
          </w:tcPr>
          <w:p w14:paraId="00EBC481" w14:textId="77777777" w:rsidR="006D75E4" w:rsidRPr="001F21C8" w:rsidRDefault="006D75E4" w:rsidP="00D873A4">
            <w:pPr>
              <w:spacing w:line="276" w:lineRule="auto"/>
              <w:jc w:val="both"/>
              <w:rPr>
                <w:rFonts w:ascii="Arial" w:hAnsi="Arial" w:cs="Arial"/>
                <w:color w:val="000000" w:themeColor="text1"/>
                <w:sz w:val="24"/>
                <w:szCs w:val="24"/>
              </w:rPr>
            </w:pPr>
            <w:r w:rsidRPr="001F21C8">
              <w:rPr>
                <w:rFonts w:ascii="Arial" w:hAnsi="Arial" w:cs="Arial"/>
                <w:color w:val="000000" w:themeColor="text1"/>
                <w:sz w:val="24"/>
                <w:szCs w:val="24"/>
              </w:rPr>
              <w:t>Assistant Treasurer</w:t>
            </w:r>
          </w:p>
        </w:tc>
        <w:tc>
          <w:tcPr>
            <w:tcW w:w="2842" w:type="dxa"/>
          </w:tcPr>
          <w:p w14:paraId="6FDE3E49" w14:textId="77777777" w:rsidR="006D75E4" w:rsidRPr="001F21C8" w:rsidRDefault="006D75E4" w:rsidP="00D873A4">
            <w:pPr>
              <w:spacing w:line="276" w:lineRule="auto"/>
              <w:jc w:val="both"/>
              <w:rPr>
                <w:rFonts w:ascii="Arial" w:hAnsi="Arial" w:cs="Arial"/>
                <w:color w:val="000000" w:themeColor="text1"/>
                <w:sz w:val="24"/>
                <w:szCs w:val="24"/>
              </w:rPr>
            </w:pPr>
            <w:r w:rsidRPr="001F21C8">
              <w:rPr>
                <w:rFonts w:ascii="Arial" w:hAnsi="Arial" w:cs="Arial"/>
                <w:color w:val="000000" w:themeColor="text1"/>
                <w:sz w:val="24"/>
                <w:szCs w:val="24"/>
              </w:rPr>
              <w:t>Yes</w:t>
            </w:r>
          </w:p>
        </w:tc>
      </w:tr>
      <w:tr w:rsidR="00C1539A" w:rsidRPr="001F21C8" w14:paraId="3C2B75DF" w14:textId="77777777" w:rsidTr="00D873A4">
        <w:tc>
          <w:tcPr>
            <w:tcW w:w="2894" w:type="dxa"/>
          </w:tcPr>
          <w:p w14:paraId="72C1AFB1" w14:textId="131C5777" w:rsidR="00C1539A" w:rsidRPr="001F21C8" w:rsidRDefault="00C1539A" w:rsidP="00D873A4">
            <w:pPr>
              <w:spacing w:line="276" w:lineRule="auto"/>
              <w:jc w:val="both"/>
              <w:rPr>
                <w:rFonts w:ascii="Arial" w:hAnsi="Arial" w:cs="Arial"/>
                <w:color w:val="000000" w:themeColor="text1"/>
                <w:sz w:val="24"/>
                <w:szCs w:val="24"/>
              </w:rPr>
            </w:pPr>
            <w:r>
              <w:rPr>
                <w:rFonts w:ascii="Arial" w:hAnsi="Arial" w:cs="Arial"/>
                <w:color w:val="000000" w:themeColor="text1"/>
                <w:sz w:val="24"/>
                <w:szCs w:val="24"/>
              </w:rPr>
              <w:t>Bridgett Worley</w:t>
            </w:r>
          </w:p>
        </w:tc>
        <w:tc>
          <w:tcPr>
            <w:tcW w:w="2894" w:type="dxa"/>
          </w:tcPr>
          <w:p w14:paraId="0B7E12C3" w14:textId="196DA747" w:rsidR="00C1539A" w:rsidRPr="001F21C8" w:rsidRDefault="007A1864" w:rsidP="007A1864">
            <w:pPr>
              <w:spacing w:line="276" w:lineRule="auto"/>
              <w:jc w:val="center"/>
              <w:rPr>
                <w:rFonts w:ascii="Arial" w:hAnsi="Arial" w:cs="Arial"/>
                <w:color w:val="000000" w:themeColor="text1"/>
                <w:sz w:val="24"/>
                <w:szCs w:val="24"/>
              </w:rPr>
            </w:pPr>
            <w:r>
              <w:rPr>
                <w:rFonts w:ascii="Arial" w:hAnsi="Arial" w:cs="Arial"/>
                <w:color w:val="000000" w:themeColor="text1"/>
                <w:sz w:val="24"/>
                <w:szCs w:val="24"/>
              </w:rPr>
              <w:t>-----</w:t>
            </w:r>
          </w:p>
        </w:tc>
        <w:tc>
          <w:tcPr>
            <w:tcW w:w="2842" w:type="dxa"/>
          </w:tcPr>
          <w:p w14:paraId="7EA2873F" w14:textId="015720CD" w:rsidR="00C1539A" w:rsidRPr="001F21C8" w:rsidRDefault="00C1539A" w:rsidP="00D873A4">
            <w:pPr>
              <w:spacing w:line="276" w:lineRule="auto"/>
              <w:jc w:val="both"/>
              <w:rPr>
                <w:rFonts w:ascii="Arial" w:hAnsi="Arial" w:cs="Arial"/>
                <w:color w:val="000000" w:themeColor="text1"/>
                <w:sz w:val="24"/>
                <w:szCs w:val="24"/>
              </w:rPr>
            </w:pPr>
            <w:r>
              <w:rPr>
                <w:rFonts w:ascii="Arial" w:hAnsi="Arial" w:cs="Arial"/>
                <w:color w:val="000000" w:themeColor="text1"/>
                <w:sz w:val="24"/>
                <w:szCs w:val="24"/>
              </w:rPr>
              <w:t>Yes</w:t>
            </w:r>
          </w:p>
        </w:tc>
      </w:tr>
    </w:tbl>
    <w:p w14:paraId="30DF3F00" w14:textId="4C725346" w:rsidR="00AC4E7F" w:rsidRPr="001F21C8" w:rsidRDefault="00AC4E7F" w:rsidP="00AC4E7F">
      <w:pPr>
        <w:pStyle w:val="Default"/>
        <w:jc w:val="both"/>
        <w:rPr>
          <w:rFonts w:ascii="Arial" w:hAnsi="Arial" w:cs="Arial"/>
          <w:color w:val="000000" w:themeColor="text1"/>
        </w:rPr>
      </w:pPr>
      <w:r w:rsidRPr="001F21C8">
        <w:rPr>
          <w:rFonts w:ascii="Arial" w:hAnsi="Arial" w:cs="Arial"/>
          <w:color w:val="000000" w:themeColor="text1"/>
        </w:rPr>
        <w:t>He stated that a quorum of the Board existed and called the meeting to order.</w:t>
      </w:r>
      <w:r w:rsidR="00181246">
        <w:rPr>
          <w:rFonts w:ascii="Arial" w:hAnsi="Arial" w:cs="Arial"/>
          <w:color w:val="000000" w:themeColor="text1"/>
        </w:rPr>
        <w:t xml:space="preserve"> </w:t>
      </w:r>
      <w:r w:rsidRPr="001F21C8">
        <w:rPr>
          <w:rFonts w:ascii="Arial" w:hAnsi="Arial" w:cs="Arial"/>
          <w:color w:val="000000" w:themeColor="text1"/>
        </w:rPr>
        <w:t xml:space="preserve">He confirmed that each </w:t>
      </w:r>
      <w:r w:rsidR="00312A1E">
        <w:rPr>
          <w:rFonts w:ascii="Arial" w:hAnsi="Arial" w:cs="Arial"/>
          <w:color w:val="000000" w:themeColor="text1"/>
        </w:rPr>
        <w:t>Commissioner</w:t>
      </w:r>
      <w:r w:rsidRPr="001F21C8">
        <w:rPr>
          <w:rFonts w:ascii="Arial" w:hAnsi="Arial" w:cs="Arial"/>
          <w:color w:val="000000" w:themeColor="text1"/>
        </w:rPr>
        <w:t xml:space="preserve"> had received the meeting materials in advance of the meeting and directed </w:t>
      </w:r>
      <w:r w:rsidR="00F92069">
        <w:rPr>
          <w:rFonts w:ascii="Arial" w:hAnsi="Arial" w:cs="Arial"/>
          <w:color w:val="000000" w:themeColor="text1"/>
        </w:rPr>
        <w:t xml:space="preserve">Commissioner </w:t>
      </w:r>
      <w:r w:rsidRPr="001F21C8">
        <w:rPr>
          <w:rFonts w:ascii="Arial" w:hAnsi="Arial" w:cs="Arial"/>
          <w:color w:val="000000" w:themeColor="text1"/>
        </w:rPr>
        <w:t xml:space="preserve">Carter, as Secretary of the Board, to file a copy of those materials with the minutes of the meeting. </w:t>
      </w:r>
    </w:p>
    <w:p w14:paraId="1222D15A" w14:textId="44380311" w:rsidR="00447370" w:rsidRPr="001F21C8" w:rsidRDefault="00447370" w:rsidP="00AC4E7F">
      <w:pPr>
        <w:pStyle w:val="Default"/>
        <w:jc w:val="both"/>
        <w:rPr>
          <w:color w:val="000000" w:themeColor="text1"/>
        </w:rPr>
      </w:pPr>
      <w:r w:rsidRPr="001F21C8">
        <w:rPr>
          <w:rFonts w:ascii="Arial" w:hAnsi="Arial" w:cs="Arial"/>
          <w:color w:val="000000" w:themeColor="text1"/>
        </w:rPr>
        <w:t xml:space="preserve">ESD </w:t>
      </w:r>
      <w:r w:rsidR="00DD09A4" w:rsidRPr="001F21C8">
        <w:rPr>
          <w:rFonts w:ascii="Arial" w:hAnsi="Arial" w:cs="Arial"/>
          <w:color w:val="000000" w:themeColor="text1"/>
        </w:rPr>
        <w:t>Fire Chief Danny Watkins</w:t>
      </w:r>
      <w:r w:rsidRPr="001F21C8">
        <w:rPr>
          <w:rFonts w:ascii="Arial" w:hAnsi="Arial" w:cs="Arial"/>
          <w:color w:val="000000" w:themeColor="text1"/>
        </w:rPr>
        <w:t xml:space="preserve"> and District Administrator Mistie Clasby were present at the meeting along with representatives of several Fire Departments, representatives of Sacred Cross EMS, Mike Simpson with Midcom, Inc.</w:t>
      </w:r>
      <w:r w:rsidR="009E53E9">
        <w:rPr>
          <w:rFonts w:ascii="Arial" w:hAnsi="Arial" w:cs="Arial"/>
          <w:color w:val="000000" w:themeColor="text1"/>
        </w:rPr>
        <w:t xml:space="preserve">, </w:t>
      </w:r>
      <w:r w:rsidR="00A52DEC">
        <w:rPr>
          <w:rFonts w:ascii="Arial" w:hAnsi="Arial" w:cs="Arial"/>
          <w:color w:val="000000" w:themeColor="text1"/>
        </w:rPr>
        <w:t xml:space="preserve">Kristina Fox with </w:t>
      </w:r>
      <w:r w:rsidR="00215D44">
        <w:rPr>
          <w:rFonts w:ascii="Arial" w:hAnsi="Arial" w:cs="Arial"/>
          <w:color w:val="000000" w:themeColor="text1"/>
        </w:rPr>
        <w:t>Texas County and District Retirement System</w:t>
      </w:r>
      <w:r w:rsidR="00A52DEC">
        <w:rPr>
          <w:rFonts w:ascii="Arial" w:hAnsi="Arial" w:cs="Arial"/>
          <w:color w:val="000000" w:themeColor="text1"/>
        </w:rPr>
        <w:t xml:space="preserve">, </w:t>
      </w:r>
      <w:r w:rsidR="005C1098">
        <w:rPr>
          <w:rFonts w:ascii="Arial" w:hAnsi="Arial" w:cs="Arial"/>
          <w:color w:val="000000" w:themeColor="text1"/>
        </w:rPr>
        <w:t xml:space="preserve">Justin Smith and Larry Mangum with </w:t>
      </w:r>
      <w:r w:rsidR="00373E97">
        <w:rPr>
          <w:rFonts w:ascii="Arial" w:hAnsi="Arial" w:cs="Arial"/>
          <w:color w:val="000000" w:themeColor="text1"/>
        </w:rPr>
        <w:t>Palo Pinto County IT</w:t>
      </w:r>
      <w:r w:rsidR="009E66DB">
        <w:rPr>
          <w:rFonts w:ascii="Arial" w:hAnsi="Arial" w:cs="Arial"/>
          <w:color w:val="000000" w:themeColor="text1"/>
        </w:rPr>
        <w:t xml:space="preserve"> Operations</w:t>
      </w:r>
      <w:r w:rsidR="00373E97">
        <w:rPr>
          <w:rFonts w:ascii="Arial" w:hAnsi="Arial" w:cs="Arial"/>
          <w:color w:val="000000" w:themeColor="text1"/>
        </w:rPr>
        <w:t xml:space="preserve">, </w:t>
      </w:r>
      <w:r w:rsidRPr="001F21C8">
        <w:rPr>
          <w:rFonts w:ascii="Arial" w:hAnsi="Arial" w:cs="Arial"/>
          <w:color w:val="000000" w:themeColor="text1"/>
        </w:rPr>
        <w:t xml:space="preserve">and other citizens. </w:t>
      </w:r>
    </w:p>
    <w:p w14:paraId="4BD832A8" w14:textId="76392593" w:rsidR="006D75E4" w:rsidRDefault="006D75E4" w:rsidP="00504C66">
      <w:pPr>
        <w:pStyle w:val="ListParagraph"/>
        <w:numPr>
          <w:ilvl w:val="0"/>
          <w:numId w:val="17"/>
        </w:numPr>
        <w:tabs>
          <w:tab w:val="left" w:pos="360"/>
        </w:tabs>
        <w:spacing w:before="5"/>
        <w:jc w:val="both"/>
        <w:rPr>
          <w:rFonts w:ascii="Arial" w:hAnsi="Arial" w:cs="Arial"/>
          <w:color w:val="000000" w:themeColor="text1"/>
          <w:sz w:val="24"/>
          <w:szCs w:val="24"/>
        </w:rPr>
      </w:pPr>
      <w:r w:rsidRPr="001F21C8">
        <w:rPr>
          <w:rFonts w:ascii="Arial" w:hAnsi="Arial" w:cs="Arial"/>
          <w:color w:val="000000" w:themeColor="text1"/>
          <w:sz w:val="24"/>
          <w:szCs w:val="24"/>
        </w:rPr>
        <w:lastRenderedPageBreak/>
        <w:t xml:space="preserve">Public </w:t>
      </w:r>
      <w:r w:rsidR="00AA03F2" w:rsidRPr="001F21C8">
        <w:rPr>
          <w:rFonts w:ascii="Arial" w:hAnsi="Arial" w:cs="Arial"/>
          <w:color w:val="000000" w:themeColor="text1"/>
          <w:sz w:val="24"/>
          <w:szCs w:val="24"/>
        </w:rPr>
        <w:t>c</w:t>
      </w:r>
      <w:r w:rsidRPr="001F21C8">
        <w:rPr>
          <w:rFonts w:ascii="Arial" w:hAnsi="Arial" w:cs="Arial"/>
          <w:color w:val="000000" w:themeColor="text1"/>
          <w:sz w:val="24"/>
          <w:szCs w:val="24"/>
        </w:rPr>
        <w:t xml:space="preserve">omments and </w:t>
      </w:r>
      <w:r w:rsidR="00AA03F2" w:rsidRPr="001F21C8">
        <w:rPr>
          <w:rFonts w:ascii="Arial" w:hAnsi="Arial" w:cs="Arial"/>
          <w:color w:val="000000" w:themeColor="text1"/>
          <w:sz w:val="24"/>
          <w:szCs w:val="24"/>
        </w:rPr>
        <w:t>a</w:t>
      </w:r>
      <w:r w:rsidRPr="001F21C8">
        <w:rPr>
          <w:rFonts w:ascii="Arial" w:hAnsi="Arial" w:cs="Arial"/>
          <w:color w:val="000000" w:themeColor="text1"/>
          <w:sz w:val="24"/>
          <w:szCs w:val="24"/>
        </w:rPr>
        <w:t>nnouncements.</w:t>
      </w:r>
    </w:p>
    <w:p w14:paraId="0B451065" w14:textId="59F68C53" w:rsidR="00A52DEC" w:rsidRPr="00A52DEC" w:rsidRDefault="00A52DEC" w:rsidP="00A52DEC">
      <w:pPr>
        <w:tabs>
          <w:tab w:val="left" w:pos="360"/>
        </w:tabs>
        <w:spacing w:before="5"/>
        <w:jc w:val="both"/>
        <w:rPr>
          <w:rFonts w:ascii="Arial" w:hAnsi="Arial" w:cs="Arial"/>
          <w:color w:val="000000" w:themeColor="text1"/>
          <w:sz w:val="24"/>
          <w:szCs w:val="24"/>
        </w:rPr>
      </w:pPr>
      <w:r>
        <w:rPr>
          <w:rFonts w:ascii="Arial" w:hAnsi="Arial" w:cs="Arial"/>
          <w:color w:val="000000" w:themeColor="text1"/>
          <w:sz w:val="24"/>
          <w:szCs w:val="24"/>
        </w:rPr>
        <w:t>There were no public comments nor any announcements.</w:t>
      </w:r>
    </w:p>
    <w:p w14:paraId="1C4626F3" w14:textId="281B6DCD" w:rsidR="00C95274" w:rsidRPr="001F21C8" w:rsidRDefault="003C194F" w:rsidP="00166C31">
      <w:pPr>
        <w:pStyle w:val="ListParagraph"/>
        <w:numPr>
          <w:ilvl w:val="0"/>
          <w:numId w:val="17"/>
        </w:numPr>
        <w:jc w:val="both"/>
        <w:rPr>
          <w:rFonts w:ascii="Arial" w:hAnsi="Arial" w:cs="Arial"/>
          <w:color w:val="000000" w:themeColor="text1"/>
          <w:sz w:val="24"/>
          <w:szCs w:val="24"/>
        </w:rPr>
      </w:pPr>
      <w:r w:rsidRPr="001F21C8">
        <w:rPr>
          <w:rFonts w:ascii="Arial" w:hAnsi="Arial" w:cs="Arial"/>
          <w:color w:val="000000" w:themeColor="text1"/>
          <w:sz w:val="24"/>
          <w:szCs w:val="24"/>
        </w:rPr>
        <w:t>Discuss</w:t>
      </w:r>
      <w:r w:rsidR="00D4292F" w:rsidRPr="001F21C8">
        <w:rPr>
          <w:rFonts w:ascii="Arial" w:hAnsi="Arial" w:cs="Arial"/>
          <w:color w:val="000000" w:themeColor="text1"/>
          <w:sz w:val="24"/>
          <w:szCs w:val="24"/>
        </w:rPr>
        <w:t>/</w:t>
      </w:r>
      <w:r w:rsidR="00AA03F2" w:rsidRPr="001F21C8">
        <w:rPr>
          <w:rFonts w:ascii="Arial" w:hAnsi="Arial" w:cs="Arial"/>
          <w:color w:val="000000" w:themeColor="text1"/>
          <w:sz w:val="24"/>
          <w:szCs w:val="24"/>
        </w:rPr>
        <w:t>c</w:t>
      </w:r>
      <w:r w:rsidR="00D4292F" w:rsidRPr="001F21C8">
        <w:rPr>
          <w:rFonts w:ascii="Arial" w:hAnsi="Arial" w:cs="Arial"/>
          <w:color w:val="000000" w:themeColor="text1"/>
          <w:sz w:val="24"/>
          <w:szCs w:val="24"/>
        </w:rPr>
        <w:t>onsider/</w:t>
      </w:r>
      <w:r w:rsidR="00AA03F2" w:rsidRPr="001F21C8">
        <w:rPr>
          <w:rFonts w:ascii="Arial" w:hAnsi="Arial" w:cs="Arial"/>
          <w:color w:val="000000" w:themeColor="text1"/>
          <w:sz w:val="24"/>
          <w:szCs w:val="24"/>
        </w:rPr>
        <w:t>t</w:t>
      </w:r>
      <w:r w:rsidR="00D4292F" w:rsidRPr="001F21C8">
        <w:rPr>
          <w:rFonts w:ascii="Arial" w:hAnsi="Arial" w:cs="Arial"/>
          <w:color w:val="000000" w:themeColor="text1"/>
          <w:sz w:val="24"/>
          <w:szCs w:val="24"/>
        </w:rPr>
        <w:t xml:space="preserve">ake </w:t>
      </w:r>
      <w:r w:rsidR="00AA03F2" w:rsidRPr="001F21C8">
        <w:rPr>
          <w:rFonts w:ascii="Arial" w:hAnsi="Arial" w:cs="Arial"/>
          <w:color w:val="000000" w:themeColor="text1"/>
          <w:sz w:val="24"/>
          <w:szCs w:val="24"/>
        </w:rPr>
        <w:t>a</w:t>
      </w:r>
      <w:r w:rsidR="00D4292F" w:rsidRPr="001F21C8">
        <w:rPr>
          <w:rFonts w:ascii="Arial" w:hAnsi="Arial" w:cs="Arial"/>
          <w:color w:val="000000" w:themeColor="text1"/>
          <w:sz w:val="24"/>
          <w:szCs w:val="24"/>
        </w:rPr>
        <w:t xml:space="preserve">ction </w:t>
      </w:r>
      <w:r w:rsidR="0067349D" w:rsidRPr="001F21C8">
        <w:rPr>
          <w:rFonts w:ascii="Arial" w:hAnsi="Arial" w:cs="Arial"/>
          <w:color w:val="000000" w:themeColor="text1"/>
          <w:sz w:val="24"/>
          <w:szCs w:val="24"/>
        </w:rPr>
        <w:t>o</w:t>
      </w:r>
      <w:r w:rsidR="00D4292F" w:rsidRPr="001F21C8">
        <w:rPr>
          <w:rFonts w:ascii="Arial" w:hAnsi="Arial" w:cs="Arial"/>
          <w:color w:val="000000" w:themeColor="text1"/>
          <w:sz w:val="24"/>
          <w:szCs w:val="24"/>
        </w:rPr>
        <w:t>n</w:t>
      </w:r>
      <w:r w:rsidRPr="001F21C8">
        <w:rPr>
          <w:rFonts w:ascii="Arial" w:hAnsi="Arial" w:cs="Arial"/>
          <w:color w:val="000000" w:themeColor="text1"/>
          <w:sz w:val="24"/>
          <w:szCs w:val="24"/>
        </w:rPr>
        <w:t xml:space="preserve"> </w:t>
      </w:r>
      <w:r w:rsidR="007A1864">
        <w:rPr>
          <w:rFonts w:ascii="Arial" w:hAnsi="Arial" w:cs="Arial"/>
          <w:color w:val="000000" w:themeColor="text1"/>
          <w:sz w:val="24"/>
          <w:szCs w:val="24"/>
        </w:rPr>
        <w:t>m</w:t>
      </w:r>
      <w:r w:rsidRPr="001F21C8">
        <w:rPr>
          <w:rFonts w:ascii="Arial" w:hAnsi="Arial" w:cs="Arial"/>
          <w:color w:val="000000" w:themeColor="text1"/>
          <w:sz w:val="24"/>
          <w:szCs w:val="24"/>
        </w:rPr>
        <w:t xml:space="preserve">inutes of </w:t>
      </w:r>
      <w:r w:rsidR="00AA03F2" w:rsidRPr="001F21C8">
        <w:rPr>
          <w:rFonts w:ascii="Arial" w:hAnsi="Arial" w:cs="Arial"/>
          <w:color w:val="000000" w:themeColor="text1"/>
          <w:sz w:val="24"/>
          <w:szCs w:val="24"/>
        </w:rPr>
        <w:t>p</w:t>
      </w:r>
      <w:r w:rsidRPr="001F21C8">
        <w:rPr>
          <w:rFonts w:ascii="Arial" w:hAnsi="Arial" w:cs="Arial"/>
          <w:color w:val="000000" w:themeColor="text1"/>
          <w:sz w:val="24"/>
          <w:szCs w:val="24"/>
        </w:rPr>
        <w:t xml:space="preserve">revious </w:t>
      </w:r>
      <w:r w:rsidR="00C65470" w:rsidRPr="001F21C8">
        <w:rPr>
          <w:rFonts w:ascii="Arial" w:hAnsi="Arial" w:cs="Arial"/>
          <w:color w:val="000000" w:themeColor="text1"/>
          <w:sz w:val="24"/>
          <w:szCs w:val="24"/>
        </w:rPr>
        <w:t xml:space="preserve">ESD Board </w:t>
      </w:r>
      <w:r w:rsidR="000C4EC7" w:rsidRPr="001F21C8">
        <w:rPr>
          <w:rFonts w:ascii="Arial" w:hAnsi="Arial" w:cs="Arial"/>
          <w:color w:val="000000" w:themeColor="text1"/>
          <w:sz w:val="24"/>
          <w:szCs w:val="24"/>
        </w:rPr>
        <w:t xml:space="preserve">of </w:t>
      </w:r>
      <w:r w:rsidR="00BA46F0" w:rsidRPr="001F21C8">
        <w:rPr>
          <w:rFonts w:ascii="Arial" w:hAnsi="Arial" w:cs="Arial"/>
          <w:color w:val="000000" w:themeColor="text1"/>
          <w:sz w:val="24"/>
          <w:szCs w:val="24"/>
        </w:rPr>
        <w:t xml:space="preserve">Commissioners </w:t>
      </w:r>
      <w:r w:rsidR="005859DF">
        <w:rPr>
          <w:rFonts w:ascii="Arial" w:hAnsi="Arial" w:cs="Arial"/>
          <w:color w:val="000000" w:themeColor="text1"/>
          <w:sz w:val="24"/>
          <w:szCs w:val="24"/>
        </w:rPr>
        <w:t xml:space="preserve">regular </w:t>
      </w:r>
      <w:r w:rsidR="00BA46F0" w:rsidRPr="001F21C8">
        <w:rPr>
          <w:rFonts w:ascii="Arial" w:hAnsi="Arial" w:cs="Arial"/>
          <w:color w:val="000000" w:themeColor="text1"/>
          <w:sz w:val="24"/>
          <w:szCs w:val="24"/>
        </w:rPr>
        <w:t>meeting</w:t>
      </w:r>
      <w:r w:rsidR="000D028D" w:rsidRPr="001F21C8">
        <w:rPr>
          <w:rFonts w:ascii="Arial" w:hAnsi="Arial" w:cs="Arial"/>
          <w:color w:val="000000" w:themeColor="text1"/>
          <w:sz w:val="24"/>
          <w:szCs w:val="24"/>
        </w:rPr>
        <w:t xml:space="preserve"> </w:t>
      </w:r>
      <w:r w:rsidR="00F82C4D" w:rsidRPr="001F21C8">
        <w:rPr>
          <w:rFonts w:ascii="Arial" w:hAnsi="Arial" w:cs="Arial"/>
          <w:color w:val="000000" w:themeColor="text1"/>
          <w:sz w:val="24"/>
          <w:szCs w:val="24"/>
        </w:rPr>
        <w:t>h</w:t>
      </w:r>
      <w:r w:rsidR="000D028D" w:rsidRPr="001F21C8">
        <w:rPr>
          <w:rFonts w:ascii="Arial" w:hAnsi="Arial" w:cs="Arial"/>
          <w:color w:val="000000" w:themeColor="text1"/>
          <w:sz w:val="24"/>
          <w:szCs w:val="24"/>
        </w:rPr>
        <w:t xml:space="preserve">eld </w:t>
      </w:r>
      <w:r w:rsidR="00C65470" w:rsidRPr="001F21C8">
        <w:rPr>
          <w:rFonts w:ascii="Arial" w:hAnsi="Arial" w:cs="Arial"/>
          <w:color w:val="000000" w:themeColor="text1"/>
          <w:sz w:val="24"/>
          <w:szCs w:val="24"/>
        </w:rPr>
        <w:t xml:space="preserve">on </w:t>
      </w:r>
      <w:r w:rsidR="00A52DEC">
        <w:rPr>
          <w:rFonts w:ascii="Arial" w:hAnsi="Arial" w:cs="Arial"/>
          <w:color w:val="000000" w:themeColor="text1"/>
          <w:sz w:val="24"/>
          <w:szCs w:val="24"/>
        </w:rPr>
        <w:t>January</w:t>
      </w:r>
      <w:r w:rsidR="00EC3CF3" w:rsidRPr="001F21C8">
        <w:rPr>
          <w:rFonts w:ascii="Arial" w:hAnsi="Arial" w:cs="Arial"/>
          <w:color w:val="000000" w:themeColor="text1"/>
          <w:sz w:val="24"/>
          <w:szCs w:val="24"/>
        </w:rPr>
        <w:t xml:space="preserve"> </w:t>
      </w:r>
      <w:r w:rsidR="005859DF">
        <w:rPr>
          <w:rFonts w:ascii="Arial" w:hAnsi="Arial" w:cs="Arial"/>
          <w:color w:val="000000" w:themeColor="text1"/>
          <w:sz w:val="24"/>
          <w:szCs w:val="24"/>
        </w:rPr>
        <w:t>1</w:t>
      </w:r>
      <w:r w:rsidR="00A52DEC">
        <w:rPr>
          <w:rFonts w:ascii="Arial" w:hAnsi="Arial" w:cs="Arial"/>
          <w:color w:val="000000" w:themeColor="text1"/>
          <w:sz w:val="24"/>
          <w:szCs w:val="24"/>
        </w:rPr>
        <w:t>4</w:t>
      </w:r>
      <w:r w:rsidR="00447370" w:rsidRPr="001F21C8">
        <w:rPr>
          <w:rFonts w:ascii="Arial" w:hAnsi="Arial" w:cs="Arial"/>
          <w:color w:val="000000" w:themeColor="text1"/>
          <w:sz w:val="24"/>
          <w:szCs w:val="24"/>
        </w:rPr>
        <w:t>, 202</w:t>
      </w:r>
      <w:r w:rsidR="00A52DEC">
        <w:rPr>
          <w:rFonts w:ascii="Arial" w:hAnsi="Arial" w:cs="Arial"/>
          <w:color w:val="000000" w:themeColor="text1"/>
          <w:sz w:val="24"/>
          <w:szCs w:val="24"/>
        </w:rPr>
        <w:t>6, special called meeting on January 27, 2026, and special called meeting on February 5, 2026.</w:t>
      </w:r>
    </w:p>
    <w:p w14:paraId="2FD3DD5F" w14:textId="1140C762" w:rsidR="007E75ED" w:rsidRDefault="00C95274" w:rsidP="007E75ED">
      <w:pPr>
        <w:jc w:val="both"/>
        <w:rPr>
          <w:rFonts w:ascii="Arial" w:hAnsi="Arial" w:cs="Arial"/>
          <w:color w:val="000000" w:themeColor="text1"/>
          <w:sz w:val="24"/>
          <w:szCs w:val="24"/>
        </w:rPr>
      </w:pPr>
      <w:r w:rsidRPr="001F21C8">
        <w:rPr>
          <w:rFonts w:ascii="Arial" w:hAnsi="Arial" w:cs="Arial"/>
          <w:color w:val="000000" w:themeColor="text1"/>
          <w:sz w:val="24"/>
          <w:szCs w:val="24"/>
        </w:rPr>
        <w:t>Commissioner</w:t>
      </w:r>
      <w:r w:rsidR="00680402">
        <w:rPr>
          <w:rFonts w:ascii="Arial" w:hAnsi="Arial" w:cs="Arial"/>
          <w:color w:val="000000" w:themeColor="text1"/>
          <w:sz w:val="24"/>
          <w:szCs w:val="24"/>
        </w:rPr>
        <w:t xml:space="preserve"> Potter</w:t>
      </w:r>
      <w:r w:rsidR="00312A1E">
        <w:rPr>
          <w:rFonts w:ascii="Arial" w:hAnsi="Arial" w:cs="Arial"/>
          <w:color w:val="000000" w:themeColor="text1"/>
          <w:sz w:val="24"/>
          <w:szCs w:val="24"/>
        </w:rPr>
        <w:t xml:space="preserve"> </w:t>
      </w:r>
      <w:r w:rsidRPr="001F21C8">
        <w:rPr>
          <w:rFonts w:ascii="Arial" w:hAnsi="Arial" w:cs="Arial"/>
          <w:color w:val="000000" w:themeColor="text1"/>
          <w:sz w:val="24"/>
          <w:szCs w:val="24"/>
        </w:rPr>
        <w:t>directed the Board’s attention to the meeting materials containing</w:t>
      </w:r>
      <w:r w:rsidR="00F82C4D" w:rsidRPr="001F21C8">
        <w:rPr>
          <w:rFonts w:ascii="Arial" w:hAnsi="Arial" w:cs="Arial"/>
          <w:color w:val="000000" w:themeColor="text1"/>
          <w:sz w:val="24"/>
          <w:szCs w:val="24"/>
        </w:rPr>
        <w:t xml:space="preserve"> </w:t>
      </w:r>
      <w:r w:rsidRPr="001F21C8">
        <w:rPr>
          <w:rFonts w:ascii="Arial" w:hAnsi="Arial" w:cs="Arial"/>
          <w:color w:val="000000" w:themeColor="text1"/>
          <w:sz w:val="24"/>
          <w:szCs w:val="24"/>
        </w:rPr>
        <w:t>minutes</w:t>
      </w:r>
      <w:r w:rsidR="00CE4337" w:rsidRPr="001F21C8">
        <w:rPr>
          <w:rFonts w:ascii="Arial" w:hAnsi="Arial" w:cs="Arial"/>
          <w:color w:val="000000" w:themeColor="text1"/>
          <w:sz w:val="24"/>
          <w:szCs w:val="24"/>
        </w:rPr>
        <w:t xml:space="preserve"> for </w:t>
      </w:r>
      <w:r w:rsidRPr="001F21C8">
        <w:rPr>
          <w:rFonts w:ascii="Arial" w:hAnsi="Arial" w:cs="Arial"/>
          <w:color w:val="000000" w:themeColor="text1"/>
          <w:sz w:val="24"/>
          <w:szCs w:val="24"/>
        </w:rPr>
        <w:t xml:space="preserve">the </w:t>
      </w:r>
      <w:r w:rsidR="00675731">
        <w:rPr>
          <w:rFonts w:ascii="Arial" w:hAnsi="Arial" w:cs="Arial"/>
          <w:color w:val="000000" w:themeColor="text1"/>
          <w:sz w:val="24"/>
          <w:szCs w:val="24"/>
        </w:rPr>
        <w:t xml:space="preserve">regular </w:t>
      </w:r>
      <w:r w:rsidR="00675731" w:rsidRPr="001F21C8">
        <w:rPr>
          <w:rFonts w:ascii="Arial" w:hAnsi="Arial" w:cs="Arial"/>
          <w:color w:val="000000" w:themeColor="text1"/>
          <w:sz w:val="24"/>
          <w:szCs w:val="24"/>
        </w:rPr>
        <w:t>meeting held on</w:t>
      </w:r>
      <w:r w:rsidR="00A52DEC" w:rsidRPr="001F21C8">
        <w:rPr>
          <w:rFonts w:ascii="Arial" w:hAnsi="Arial" w:cs="Arial"/>
          <w:color w:val="000000" w:themeColor="text1"/>
          <w:sz w:val="24"/>
          <w:szCs w:val="24"/>
        </w:rPr>
        <w:t xml:space="preserve"> </w:t>
      </w:r>
      <w:r w:rsidR="00A52DEC">
        <w:rPr>
          <w:rFonts w:ascii="Arial" w:hAnsi="Arial" w:cs="Arial"/>
          <w:color w:val="000000" w:themeColor="text1"/>
          <w:sz w:val="24"/>
          <w:szCs w:val="24"/>
        </w:rPr>
        <w:t>January</w:t>
      </w:r>
      <w:r w:rsidR="00A52DEC" w:rsidRPr="001F21C8">
        <w:rPr>
          <w:rFonts w:ascii="Arial" w:hAnsi="Arial" w:cs="Arial"/>
          <w:color w:val="000000" w:themeColor="text1"/>
          <w:sz w:val="24"/>
          <w:szCs w:val="24"/>
        </w:rPr>
        <w:t xml:space="preserve"> </w:t>
      </w:r>
      <w:r w:rsidR="00A52DEC">
        <w:rPr>
          <w:rFonts w:ascii="Arial" w:hAnsi="Arial" w:cs="Arial"/>
          <w:color w:val="000000" w:themeColor="text1"/>
          <w:sz w:val="24"/>
          <w:szCs w:val="24"/>
        </w:rPr>
        <w:t>14</w:t>
      </w:r>
      <w:r w:rsidR="00A52DEC" w:rsidRPr="001F21C8">
        <w:rPr>
          <w:rFonts w:ascii="Arial" w:hAnsi="Arial" w:cs="Arial"/>
          <w:color w:val="000000" w:themeColor="text1"/>
          <w:sz w:val="24"/>
          <w:szCs w:val="24"/>
        </w:rPr>
        <w:t>, 202</w:t>
      </w:r>
      <w:r w:rsidR="00A52DEC">
        <w:rPr>
          <w:rFonts w:ascii="Arial" w:hAnsi="Arial" w:cs="Arial"/>
          <w:color w:val="000000" w:themeColor="text1"/>
          <w:sz w:val="24"/>
          <w:szCs w:val="24"/>
        </w:rPr>
        <w:t>6, special called meeting held on January 27, 2026, and special called meeting held on February 5, 2026</w:t>
      </w:r>
      <w:r w:rsidR="00CC426C" w:rsidRPr="001F21C8">
        <w:rPr>
          <w:rFonts w:ascii="Arial" w:hAnsi="Arial" w:cs="Arial"/>
          <w:color w:val="000000" w:themeColor="text1"/>
          <w:sz w:val="24"/>
          <w:szCs w:val="24"/>
        </w:rPr>
        <w:t>.</w:t>
      </w:r>
      <w:r w:rsidR="00E03517">
        <w:rPr>
          <w:rFonts w:ascii="Arial" w:hAnsi="Arial" w:cs="Arial"/>
          <w:color w:val="000000" w:themeColor="text1"/>
          <w:sz w:val="24"/>
          <w:szCs w:val="24"/>
        </w:rPr>
        <w:t xml:space="preserve"> </w:t>
      </w:r>
      <w:r w:rsidR="004E4D14" w:rsidRPr="001F21C8">
        <w:rPr>
          <w:rFonts w:ascii="Arial" w:hAnsi="Arial" w:cs="Arial"/>
          <w:color w:val="000000" w:themeColor="text1"/>
          <w:sz w:val="24"/>
          <w:szCs w:val="24"/>
        </w:rPr>
        <w:t>Commissioner</w:t>
      </w:r>
      <w:r w:rsidR="00680402">
        <w:rPr>
          <w:rFonts w:ascii="Arial" w:hAnsi="Arial" w:cs="Arial"/>
          <w:color w:val="000000" w:themeColor="text1"/>
          <w:sz w:val="24"/>
          <w:szCs w:val="24"/>
        </w:rPr>
        <w:t xml:space="preserve"> McGlaun</w:t>
      </w:r>
      <w:r w:rsidR="00A52DEC">
        <w:rPr>
          <w:rFonts w:ascii="Arial" w:hAnsi="Arial" w:cs="Arial"/>
          <w:color w:val="000000" w:themeColor="text1"/>
          <w:sz w:val="24"/>
          <w:szCs w:val="24"/>
        </w:rPr>
        <w:t xml:space="preserve"> </w:t>
      </w:r>
      <w:r w:rsidR="004E4D14" w:rsidRPr="001F21C8">
        <w:rPr>
          <w:rFonts w:ascii="Arial" w:hAnsi="Arial" w:cs="Arial"/>
          <w:color w:val="000000" w:themeColor="text1"/>
          <w:sz w:val="24"/>
          <w:szCs w:val="24"/>
        </w:rPr>
        <w:t>made a</w:t>
      </w:r>
      <w:r w:rsidR="00CE4337" w:rsidRPr="001F21C8">
        <w:rPr>
          <w:rFonts w:ascii="Arial" w:hAnsi="Arial" w:cs="Arial"/>
          <w:color w:val="000000" w:themeColor="text1"/>
          <w:sz w:val="24"/>
          <w:szCs w:val="24"/>
        </w:rPr>
        <w:t xml:space="preserve"> motion to approve </w:t>
      </w:r>
      <w:r w:rsidR="00CA7E61" w:rsidRPr="001F21C8">
        <w:rPr>
          <w:rFonts w:ascii="Arial" w:hAnsi="Arial" w:cs="Arial"/>
          <w:color w:val="000000" w:themeColor="text1"/>
          <w:sz w:val="24"/>
          <w:szCs w:val="24"/>
        </w:rPr>
        <w:t>th</w:t>
      </w:r>
      <w:r w:rsidR="00EC3CF3" w:rsidRPr="001F21C8">
        <w:rPr>
          <w:rFonts w:ascii="Arial" w:hAnsi="Arial" w:cs="Arial"/>
          <w:color w:val="000000" w:themeColor="text1"/>
          <w:sz w:val="24"/>
          <w:szCs w:val="24"/>
        </w:rPr>
        <w:t xml:space="preserve">e </w:t>
      </w:r>
      <w:r w:rsidR="00675731">
        <w:rPr>
          <w:rFonts w:ascii="Arial" w:hAnsi="Arial" w:cs="Arial"/>
          <w:color w:val="000000" w:themeColor="text1"/>
          <w:sz w:val="24"/>
          <w:szCs w:val="24"/>
        </w:rPr>
        <w:t xml:space="preserve">minutes for the regular </w:t>
      </w:r>
      <w:r w:rsidR="00675731" w:rsidRPr="001F21C8">
        <w:rPr>
          <w:rFonts w:ascii="Arial" w:hAnsi="Arial" w:cs="Arial"/>
          <w:color w:val="000000" w:themeColor="text1"/>
          <w:sz w:val="24"/>
          <w:szCs w:val="24"/>
        </w:rPr>
        <w:t xml:space="preserve">meeting </w:t>
      </w:r>
      <w:r w:rsidR="00F27EDE">
        <w:rPr>
          <w:rFonts w:ascii="Arial" w:hAnsi="Arial" w:cs="Arial"/>
          <w:color w:val="000000" w:themeColor="text1"/>
          <w:sz w:val="24"/>
          <w:szCs w:val="24"/>
        </w:rPr>
        <w:t>and the special meetings</w:t>
      </w:r>
      <w:r w:rsidR="00215D44">
        <w:rPr>
          <w:rFonts w:ascii="Arial" w:hAnsi="Arial" w:cs="Arial"/>
          <w:color w:val="000000" w:themeColor="text1"/>
          <w:sz w:val="24"/>
          <w:szCs w:val="24"/>
        </w:rPr>
        <w:t>, each</w:t>
      </w:r>
      <w:r w:rsidR="00F27EDE">
        <w:rPr>
          <w:rFonts w:ascii="Arial" w:hAnsi="Arial" w:cs="Arial"/>
          <w:color w:val="000000" w:themeColor="text1"/>
          <w:sz w:val="24"/>
          <w:szCs w:val="24"/>
        </w:rPr>
        <w:t xml:space="preserve"> as presented.</w:t>
      </w:r>
      <w:r w:rsidR="00CC44BF" w:rsidRPr="001F21C8">
        <w:rPr>
          <w:rFonts w:ascii="Arial" w:hAnsi="Arial" w:cs="Arial"/>
          <w:color w:val="000000" w:themeColor="text1"/>
          <w:sz w:val="24"/>
          <w:szCs w:val="24"/>
        </w:rPr>
        <w:t xml:space="preserve"> </w:t>
      </w:r>
      <w:r w:rsidR="00CE4337" w:rsidRPr="001F21C8">
        <w:rPr>
          <w:rFonts w:ascii="Arial" w:hAnsi="Arial" w:cs="Arial"/>
          <w:color w:val="000000" w:themeColor="text1"/>
          <w:sz w:val="24"/>
          <w:szCs w:val="24"/>
        </w:rPr>
        <w:t>Commissioner</w:t>
      </w:r>
      <w:r w:rsidR="00A52DEC">
        <w:rPr>
          <w:rFonts w:ascii="Arial" w:hAnsi="Arial" w:cs="Arial"/>
          <w:color w:val="000000" w:themeColor="text1"/>
          <w:sz w:val="24"/>
          <w:szCs w:val="24"/>
        </w:rPr>
        <w:t xml:space="preserve"> Worley</w:t>
      </w:r>
      <w:r w:rsidR="00680402">
        <w:rPr>
          <w:rFonts w:ascii="Arial" w:hAnsi="Arial" w:cs="Arial"/>
          <w:color w:val="000000" w:themeColor="text1"/>
          <w:sz w:val="24"/>
          <w:szCs w:val="24"/>
        </w:rPr>
        <w:t xml:space="preserve"> </w:t>
      </w:r>
      <w:r w:rsidR="00CE4337" w:rsidRPr="001F21C8">
        <w:rPr>
          <w:rFonts w:ascii="Arial" w:hAnsi="Arial" w:cs="Arial"/>
          <w:color w:val="000000" w:themeColor="text1"/>
          <w:sz w:val="24"/>
          <w:szCs w:val="24"/>
        </w:rPr>
        <w:t>seconded</w:t>
      </w:r>
      <w:r w:rsidR="004E4D14" w:rsidRPr="001F21C8">
        <w:rPr>
          <w:rFonts w:ascii="Arial" w:hAnsi="Arial" w:cs="Arial"/>
          <w:color w:val="000000" w:themeColor="text1"/>
          <w:sz w:val="24"/>
          <w:szCs w:val="24"/>
        </w:rPr>
        <w:t xml:space="preserve"> the motion</w:t>
      </w:r>
      <w:r w:rsidR="00CE4337" w:rsidRPr="001F21C8">
        <w:rPr>
          <w:rFonts w:ascii="Arial" w:hAnsi="Arial" w:cs="Arial"/>
          <w:color w:val="000000" w:themeColor="text1"/>
          <w:sz w:val="24"/>
          <w:szCs w:val="24"/>
        </w:rPr>
        <w:t>.</w:t>
      </w:r>
      <w:r w:rsidR="00CC44BF" w:rsidRPr="001F21C8">
        <w:rPr>
          <w:rFonts w:ascii="Arial" w:hAnsi="Arial" w:cs="Arial"/>
          <w:color w:val="000000" w:themeColor="text1"/>
          <w:sz w:val="24"/>
          <w:szCs w:val="24"/>
        </w:rPr>
        <w:t xml:space="preserve"> A discussion o</w:t>
      </w:r>
      <w:r w:rsidR="008251AA" w:rsidRPr="001F21C8">
        <w:rPr>
          <w:rFonts w:ascii="Arial" w:hAnsi="Arial" w:cs="Arial"/>
          <w:color w:val="000000" w:themeColor="text1"/>
          <w:sz w:val="24"/>
          <w:szCs w:val="24"/>
        </w:rPr>
        <w:t>n</w:t>
      </w:r>
      <w:r w:rsidR="00CC44BF" w:rsidRPr="001F21C8">
        <w:rPr>
          <w:rFonts w:ascii="Arial" w:hAnsi="Arial" w:cs="Arial"/>
          <w:color w:val="000000" w:themeColor="text1"/>
          <w:sz w:val="24"/>
          <w:szCs w:val="24"/>
        </w:rPr>
        <w:t xml:space="preserve"> the matters occurred. At the conclusion of the discussions </w:t>
      </w:r>
      <w:r w:rsidR="00B30387" w:rsidRPr="001F21C8">
        <w:rPr>
          <w:rFonts w:ascii="Arial" w:hAnsi="Arial" w:cs="Arial"/>
          <w:color w:val="000000" w:themeColor="text1"/>
          <w:sz w:val="24"/>
          <w:szCs w:val="24"/>
        </w:rPr>
        <w:t xml:space="preserve">on the matters </w:t>
      </w:r>
      <w:r w:rsidR="00CC44BF" w:rsidRPr="001F21C8">
        <w:rPr>
          <w:rFonts w:ascii="Arial" w:hAnsi="Arial" w:cs="Arial"/>
          <w:color w:val="000000" w:themeColor="text1"/>
          <w:sz w:val="24"/>
          <w:szCs w:val="24"/>
        </w:rPr>
        <w:t xml:space="preserve">the motion passed </w:t>
      </w:r>
      <w:r w:rsidR="00A52DEC">
        <w:rPr>
          <w:rFonts w:ascii="Arial" w:hAnsi="Arial" w:cs="Arial"/>
          <w:color w:val="000000" w:themeColor="text1"/>
          <w:sz w:val="24"/>
          <w:szCs w:val="24"/>
        </w:rPr>
        <w:t>5</w:t>
      </w:r>
      <w:r w:rsidR="00CC44BF" w:rsidRPr="001F21C8">
        <w:rPr>
          <w:rFonts w:ascii="Arial" w:hAnsi="Arial" w:cs="Arial"/>
          <w:color w:val="000000" w:themeColor="text1"/>
          <w:sz w:val="24"/>
          <w:szCs w:val="24"/>
        </w:rPr>
        <w:t xml:space="preserve"> </w:t>
      </w:r>
      <w:r w:rsidR="004E4D14" w:rsidRPr="001F21C8">
        <w:rPr>
          <w:rFonts w:ascii="Arial" w:hAnsi="Arial" w:cs="Arial"/>
          <w:color w:val="000000" w:themeColor="text1"/>
          <w:sz w:val="24"/>
          <w:szCs w:val="24"/>
        </w:rPr>
        <w:t xml:space="preserve">ayes </w:t>
      </w:r>
      <w:r w:rsidR="00CE4337" w:rsidRPr="001F21C8">
        <w:rPr>
          <w:rFonts w:ascii="Arial" w:hAnsi="Arial" w:cs="Arial"/>
          <w:color w:val="000000" w:themeColor="text1"/>
          <w:sz w:val="24"/>
          <w:szCs w:val="24"/>
        </w:rPr>
        <w:t>/</w:t>
      </w:r>
      <w:r w:rsidR="004E4D14" w:rsidRPr="001F21C8">
        <w:rPr>
          <w:rFonts w:ascii="Arial" w:hAnsi="Arial" w:cs="Arial"/>
          <w:color w:val="000000" w:themeColor="text1"/>
          <w:sz w:val="24"/>
          <w:szCs w:val="24"/>
        </w:rPr>
        <w:t xml:space="preserve"> </w:t>
      </w:r>
      <w:r w:rsidR="007240A9" w:rsidRPr="001F21C8">
        <w:rPr>
          <w:rFonts w:ascii="Arial" w:hAnsi="Arial" w:cs="Arial"/>
          <w:color w:val="000000" w:themeColor="text1"/>
          <w:sz w:val="24"/>
          <w:szCs w:val="24"/>
        </w:rPr>
        <w:t>0</w:t>
      </w:r>
      <w:r w:rsidR="004E4D14" w:rsidRPr="001F21C8">
        <w:rPr>
          <w:rFonts w:ascii="Arial" w:hAnsi="Arial" w:cs="Arial"/>
          <w:color w:val="000000" w:themeColor="text1"/>
          <w:sz w:val="24"/>
          <w:szCs w:val="24"/>
        </w:rPr>
        <w:t xml:space="preserve"> nays.</w:t>
      </w:r>
    </w:p>
    <w:p w14:paraId="5158A5CE" w14:textId="4883EE23" w:rsidR="00E96F2B" w:rsidRPr="00680402" w:rsidRDefault="00E96F2B" w:rsidP="00680402">
      <w:pPr>
        <w:pStyle w:val="ListParagraph"/>
        <w:numPr>
          <w:ilvl w:val="0"/>
          <w:numId w:val="17"/>
        </w:numPr>
        <w:jc w:val="both"/>
        <w:rPr>
          <w:rFonts w:ascii="Arial" w:hAnsi="Arial" w:cs="Arial"/>
          <w:color w:val="000000" w:themeColor="text1"/>
          <w:sz w:val="24"/>
          <w:szCs w:val="24"/>
        </w:rPr>
      </w:pPr>
      <w:r w:rsidRPr="00680402">
        <w:rPr>
          <w:rFonts w:ascii="Arial" w:hAnsi="Arial" w:cs="Arial"/>
          <w:color w:val="000000" w:themeColor="text1"/>
          <w:sz w:val="24"/>
          <w:szCs w:val="24"/>
        </w:rPr>
        <w:t>Discuss/consider/take action on election of ESD Board officers for 2026.</w:t>
      </w:r>
    </w:p>
    <w:p w14:paraId="518AE5CE" w14:textId="37149D31" w:rsidR="00F27EDE" w:rsidRDefault="00E96F2B" w:rsidP="00E96F2B">
      <w:pPr>
        <w:jc w:val="both"/>
        <w:rPr>
          <w:rFonts w:ascii="Arial" w:hAnsi="Arial" w:cs="Arial"/>
          <w:color w:val="000000" w:themeColor="text1"/>
          <w:sz w:val="24"/>
          <w:szCs w:val="24"/>
        </w:rPr>
      </w:pPr>
      <w:r w:rsidRPr="00E96F2B">
        <w:rPr>
          <w:rFonts w:ascii="Arial" w:hAnsi="Arial" w:cs="Arial"/>
          <w:color w:val="000000" w:themeColor="text1"/>
          <w:sz w:val="24"/>
          <w:szCs w:val="24"/>
        </w:rPr>
        <w:t>Commissioner</w:t>
      </w:r>
      <w:r w:rsidR="00F27EDE">
        <w:rPr>
          <w:rFonts w:ascii="Arial" w:hAnsi="Arial" w:cs="Arial"/>
          <w:color w:val="000000" w:themeColor="text1"/>
          <w:sz w:val="24"/>
          <w:szCs w:val="24"/>
        </w:rPr>
        <w:t xml:space="preserve"> Hall made a motion to elect each Commissioner to the designated office </w:t>
      </w:r>
      <w:r w:rsidR="0079037A">
        <w:rPr>
          <w:rFonts w:ascii="Arial" w:hAnsi="Arial" w:cs="Arial"/>
          <w:color w:val="000000" w:themeColor="text1"/>
          <w:sz w:val="24"/>
          <w:szCs w:val="24"/>
        </w:rPr>
        <w:t xml:space="preserve">shown </w:t>
      </w:r>
      <w:r w:rsidR="00F27EDE">
        <w:rPr>
          <w:rFonts w:ascii="Arial" w:hAnsi="Arial" w:cs="Arial"/>
          <w:color w:val="000000" w:themeColor="text1"/>
          <w:sz w:val="24"/>
          <w:szCs w:val="24"/>
        </w:rPr>
        <w:t>below:</w:t>
      </w:r>
      <w:r w:rsidRPr="00E96F2B">
        <w:rPr>
          <w:rFonts w:ascii="Arial" w:hAnsi="Arial" w:cs="Arial"/>
          <w:color w:val="000000" w:themeColor="text1"/>
          <w:sz w:val="24"/>
          <w:szCs w:val="24"/>
        </w:rPr>
        <w:t xml:space="preserve"> </w:t>
      </w:r>
    </w:p>
    <w:tbl>
      <w:tblPr>
        <w:tblStyle w:val="TableGrid"/>
        <w:tblW w:w="0" w:type="auto"/>
        <w:jc w:val="center"/>
        <w:tblLook w:val="04A0" w:firstRow="1" w:lastRow="0" w:firstColumn="1" w:lastColumn="0" w:noHBand="0" w:noVBand="1"/>
      </w:tblPr>
      <w:tblGrid>
        <w:gridCol w:w="2894"/>
        <w:gridCol w:w="2894"/>
      </w:tblGrid>
      <w:tr w:rsidR="00F27EDE" w:rsidRPr="001F21C8" w14:paraId="2BD5BAE6" w14:textId="77777777" w:rsidTr="00F27EDE">
        <w:trPr>
          <w:jc w:val="center"/>
        </w:trPr>
        <w:tc>
          <w:tcPr>
            <w:tcW w:w="2894" w:type="dxa"/>
          </w:tcPr>
          <w:p w14:paraId="07F155F9" w14:textId="77777777" w:rsidR="00F27EDE" w:rsidRPr="001F21C8" w:rsidRDefault="00F27EDE" w:rsidP="00343EE1">
            <w:pPr>
              <w:spacing w:line="276" w:lineRule="auto"/>
              <w:jc w:val="both"/>
              <w:rPr>
                <w:rFonts w:ascii="Arial" w:hAnsi="Arial" w:cs="Arial"/>
                <w:color w:val="000000" w:themeColor="text1"/>
                <w:sz w:val="24"/>
                <w:szCs w:val="24"/>
                <w:u w:val="single"/>
              </w:rPr>
            </w:pPr>
            <w:r w:rsidRPr="001F21C8">
              <w:rPr>
                <w:rFonts w:ascii="Arial" w:hAnsi="Arial" w:cs="Arial"/>
                <w:color w:val="000000" w:themeColor="text1"/>
                <w:sz w:val="24"/>
                <w:szCs w:val="24"/>
                <w:u w:val="single"/>
              </w:rPr>
              <w:t>Commissioner</w:t>
            </w:r>
          </w:p>
        </w:tc>
        <w:tc>
          <w:tcPr>
            <w:tcW w:w="2894" w:type="dxa"/>
          </w:tcPr>
          <w:p w14:paraId="507BDD24" w14:textId="77777777" w:rsidR="00F27EDE" w:rsidRPr="001F21C8" w:rsidRDefault="00F27EDE" w:rsidP="00343EE1">
            <w:pPr>
              <w:spacing w:line="276" w:lineRule="auto"/>
              <w:jc w:val="both"/>
              <w:rPr>
                <w:rFonts w:ascii="Arial" w:hAnsi="Arial" w:cs="Arial"/>
                <w:color w:val="000000" w:themeColor="text1"/>
                <w:sz w:val="24"/>
                <w:szCs w:val="24"/>
                <w:u w:val="single"/>
              </w:rPr>
            </w:pPr>
            <w:r w:rsidRPr="001F21C8">
              <w:rPr>
                <w:rFonts w:ascii="Arial" w:hAnsi="Arial" w:cs="Arial"/>
                <w:color w:val="000000" w:themeColor="text1"/>
                <w:sz w:val="24"/>
                <w:szCs w:val="24"/>
                <w:u w:val="single"/>
              </w:rPr>
              <w:t>Position</w:t>
            </w:r>
          </w:p>
        </w:tc>
      </w:tr>
      <w:tr w:rsidR="00F27EDE" w:rsidRPr="001F21C8" w14:paraId="1054C9CD" w14:textId="77777777" w:rsidTr="00F27EDE">
        <w:trPr>
          <w:jc w:val="center"/>
        </w:trPr>
        <w:tc>
          <w:tcPr>
            <w:tcW w:w="2894" w:type="dxa"/>
          </w:tcPr>
          <w:p w14:paraId="40CC2ABF" w14:textId="2F98B768" w:rsidR="00F27EDE" w:rsidRPr="001F21C8" w:rsidRDefault="00F27EDE" w:rsidP="00343EE1">
            <w:pPr>
              <w:spacing w:line="276" w:lineRule="auto"/>
              <w:jc w:val="both"/>
              <w:rPr>
                <w:rFonts w:ascii="Arial" w:hAnsi="Arial" w:cs="Arial"/>
                <w:color w:val="000000" w:themeColor="text1"/>
                <w:sz w:val="24"/>
                <w:szCs w:val="24"/>
              </w:rPr>
            </w:pPr>
            <w:r>
              <w:rPr>
                <w:rFonts w:ascii="Arial" w:hAnsi="Arial" w:cs="Arial"/>
                <w:color w:val="000000" w:themeColor="text1"/>
                <w:sz w:val="24"/>
                <w:szCs w:val="24"/>
              </w:rPr>
              <w:t>Brad Potter</w:t>
            </w:r>
          </w:p>
        </w:tc>
        <w:tc>
          <w:tcPr>
            <w:tcW w:w="2894" w:type="dxa"/>
          </w:tcPr>
          <w:p w14:paraId="7390AD49" w14:textId="4684C907" w:rsidR="00F27EDE" w:rsidRPr="001F21C8" w:rsidRDefault="00F27EDE" w:rsidP="00343EE1">
            <w:pPr>
              <w:spacing w:line="276" w:lineRule="auto"/>
              <w:jc w:val="both"/>
              <w:rPr>
                <w:rFonts w:ascii="Arial" w:hAnsi="Arial" w:cs="Arial"/>
                <w:color w:val="000000" w:themeColor="text1"/>
                <w:sz w:val="24"/>
                <w:szCs w:val="24"/>
              </w:rPr>
            </w:pPr>
            <w:r>
              <w:rPr>
                <w:rFonts w:ascii="Arial" w:hAnsi="Arial" w:cs="Arial"/>
                <w:color w:val="000000" w:themeColor="text1"/>
                <w:sz w:val="24"/>
                <w:szCs w:val="24"/>
              </w:rPr>
              <w:t>President</w:t>
            </w:r>
          </w:p>
        </w:tc>
      </w:tr>
      <w:tr w:rsidR="00F27EDE" w:rsidRPr="001F21C8" w14:paraId="15AB83AD" w14:textId="77777777" w:rsidTr="00F27EDE">
        <w:trPr>
          <w:jc w:val="center"/>
        </w:trPr>
        <w:tc>
          <w:tcPr>
            <w:tcW w:w="2894" w:type="dxa"/>
          </w:tcPr>
          <w:p w14:paraId="416FD72E" w14:textId="77777777" w:rsidR="00F27EDE" w:rsidRPr="001F21C8" w:rsidRDefault="00F27EDE" w:rsidP="00343EE1">
            <w:pPr>
              <w:spacing w:line="276" w:lineRule="auto"/>
              <w:jc w:val="both"/>
              <w:rPr>
                <w:rFonts w:ascii="Arial" w:hAnsi="Arial" w:cs="Arial"/>
                <w:color w:val="000000" w:themeColor="text1"/>
                <w:sz w:val="24"/>
                <w:szCs w:val="24"/>
              </w:rPr>
            </w:pPr>
            <w:r w:rsidRPr="001F21C8">
              <w:rPr>
                <w:rFonts w:ascii="Arial" w:hAnsi="Arial" w:cs="Arial"/>
                <w:color w:val="000000" w:themeColor="text1"/>
                <w:sz w:val="24"/>
                <w:szCs w:val="24"/>
              </w:rPr>
              <w:t>Rodney Hall</w:t>
            </w:r>
          </w:p>
        </w:tc>
        <w:tc>
          <w:tcPr>
            <w:tcW w:w="2894" w:type="dxa"/>
          </w:tcPr>
          <w:p w14:paraId="7A9EE071" w14:textId="77777777" w:rsidR="00F27EDE" w:rsidRPr="001F21C8" w:rsidRDefault="00F27EDE" w:rsidP="00343EE1">
            <w:pPr>
              <w:spacing w:line="276" w:lineRule="auto"/>
              <w:jc w:val="both"/>
              <w:rPr>
                <w:rFonts w:ascii="Arial" w:hAnsi="Arial" w:cs="Arial"/>
                <w:color w:val="000000" w:themeColor="text1"/>
                <w:sz w:val="24"/>
                <w:szCs w:val="24"/>
              </w:rPr>
            </w:pPr>
            <w:r w:rsidRPr="001F21C8">
              <w:rPr>
                <w:rFonts w:ascii="Arial" w:hAnsi="Arial" w:cs="Arial"/>
                <w:color w:val="000000" w:themeColor="text1"/>
                <w:sz w:val="24"/>
                <w:szCs w:val="24"/>
              </w:rPr>
              <w:t>Vice President</w:t>
            </w:r>
          </w:p>
        </w:tc>
      </w:tr>
      <w:tr w:rsidR="00F27EDE" w:rsidRPr="001F21C8" w14:paraId="611373D5" w14:textId="77777777" w:rsidTr="00F27EDE">
        <w:trPr>
          <w:jc w:val="center"/>
        </w:trPr>
        <w:tc>
          <w:tcPr>
            <w:tcW w:w="2894" w:type="dxa"/>
          </w:tcPr>
          <w:p w14:paraId="6FE735BF" w14:textId="77777777" w:rsidR="00F27EDE" w:rsidRPr="001F21C8" w:rsidRDefault="00F27EDE" w:rsidP="00343EE1">
            <w:pPr>
              <w:spacing w:line="276" w:lineRule="auto"/>
              <w:jc w:val="both"/>
              <w:rPr>
                <w:rFonts w:ascii="Arial" w:hAnsi="Arial" w:cs="Arial"/>
                <w:color w:val="000000" w:themeColor="text1"/>
                <w:sz w:val="24"/>
                <w:szCs w:val="24"/>
              </w:rPr>
            </w:pPr>
            <w:r w:rsidRPr="001F21C8">
              <w:rPr>
                <w:rFonts w:ascii="Arial" w:hAnsi="Arial" w:cs="Arial"/>
                <w:color w:val="000000" w:themeColor="text1"/>
                <w:sz w:val="24"/>
                <w:szCs w:val="24"/>
              </w:rPr>
              <w:t>Mike Carter</w:t>
            </w:r>
          </w:p>
        </w:tc>
        <w:tc>
          <w:tcPr>
            <w:tcW w:w="2894" w:type="dxa"/>
          </w:tcPr>
          <w:p w14:paraId="1405DF8B" w14:textId="77777777" w:rsidR="00F27EDE" w:rsidRPr="001F21C8" w:rsidRDefault="00F27EDE" w:rsidP="00343EE1">
            <w:pPr>
              <w:spacing w:line="276" w:lineRule="auto"/>
              <w:jc w:val="both"/>
              <w:rPr>
                <w:rFonts w:ascii="Arial" w:hAnsi="Arial" w:cs="Arial"/>
                <w:color w:val="000000" w:themeColor="text1"/>
                <w:sz w:val="24"/>
                <w:szCs w:val="24"/>
              </w:rPr>
            </w:pPr>
            <w:r w:rsidRPr="001F21C8">
              <w:rPr>
                <w:rFonts w:ascii="Arial" w:hAnsi="Arial" w:cs="Arial"/>
                <w:color w:val="000000" w:themeColor="text1"/>
                <w:sz w:val="24"/>
                <w:szCs w:val="24"/>
              </w:rPr>
              <w:t>Secretary</w:t>
            </w:r>
          </w:p>
        </w:tc>
      </w:tr>
      <w:tr w:rsidR="00F27EDE" w:rsidRPr="001F21C8" w14:paraId="769767BC" w14:textId="77777777" w:rsidTr="00F27EDE">
        <w:trPr>
          <w:jc w:val="center"/>
        </w:trPr>
        <w:tc>
          <w:tcPr>
            <w:tcW w:w="2894" w:type="dxa"/>
          </w:tcPr>
          <w:p w14:paraId="424F9D9A" w14:textId="6D7D3FE4" w:rsidR="00F27EDE" w:rsidRPr="001F21C8" w:rsidRDefault="00F27EDE" w:rsidP="00343EE1">
            <w:pPr>
              <w:spacing w:line="276" w:lineRule="auto"/>
              <w:jc w:val="both"/>
              <w:rPr>
                <w:rFonts w:ascii="Arial" w:hAnsi="Arial" w:cs="Arial"/>
                <w:color w:val="000000" w:themeColor="text1"/>
                <w:sz w:val="24"/>
                <w:szCs w:val="24"/>
              </w:rPr>
            </w:pPr>
            <w:r w:rsidRPr="001F21C8">
              <w:rPr>
                <w:rFonts w:ascii="Arial" w:hAnsi="Arial" w:cs="Arial"/>
                <w:color w:val="000000" w:themeColor="text1"/>
                <w:sz w:val="24"/>
                <w:szCs w:val="24"/>
              </w:rPr>
              <w:t>Casey McGlaun</w:t>
            </w:r>
          </w:p>
        </w:tc>
        <w:tc>
          <w:tcPr>
            <w:tcW w:w="2894" w:type="dxa"/>
          </w:tcPr>
          <w:p w14:paraId="035DF404" w14:textId="77777777" w:rsidR="00F27EDE" w:rsidRPr="001F21C8" w:rsidRDefault="00F27EDE" w:rsidP="00343EE1">
            <w:pPr>
              <w:spacing w:line="276" w:lineRule="auto"/>
              <w:jc w:val="both"/>
              <w:rPr>
                <w:rFonts w:ascii="Arial" w:hAnsi="Arial" w:cs="Arial"/>
                <w:color w:val="000000" w:themeColor="text1"/>
                <w:sz w:val="24"/>
                <w:szCs w:val="24"/>
              </w:rPr>
            </w:pPr>
            <w:r w:rsidRPr="001F21C8">
              <w:rPr>
                <w:rFonts w:ascii="Arial" w:hAnsi="Arial" w:cs="Arial"/>
                <w:color w:val="000000" w:themeColor="text1"/>
                <w:sz w:val="24"/>
                <w:szCs w:val="24"/>
              </w:rPr>
              <w:t>Treasurer</w:t>
            </w:r>
          </w:p>
        </w:tc>
      </w:tr>
      <w:tr w:rsidR="00F27EDE" w:rsidRPr="001F21C8" w14:paraId="5F37160C" w14:textId="77777777" w:rsidTr="00F27EDE">
        <w:trPr>
          <w:jc w:val="center"/>
        </w:trPr>
        <w:tc>
          <w:tcPr>
            <w:tcW w:w="2894" w:type="dxa"/>
          </w:tcPr>
          <w:p w14:paraId="29737E06" w14:textId="3050B29D" w:rsidR="00F27EDE" w:rsidRPr="001F21C8" w:rsidRDefault="00F27EDE" w:rsidP="00343EE1">
            <w:pPr>
              <w:spacing w:line="276" w:lineRule="auto"/>
              <w:jc w:val="both"/>
              <w:rPr>
                <w:rFonts w:ascii="Arial" w:hAnsi="Arial" w:cs="Arial"/>
                <w:color w:val="000000" w:themeColor="text1"/>
                <w:sz w:val="24"/>
                <w:szCs w:val="24"/>
              </w:rPr>
            </w:pPr>
            <w:r>
              <w:rPr>
                <w:rFonts w:ascii="Arial" w:hAnsi="Arial" w:cs="Arial"/>
                <w:color w:val="000000" w:themeColor="text1"/>
                <w:sz w:val="24"/>
                <w:szCs w:val="24"/>
              </w:rPr>
              <w:t>Bridgett Worley</w:t>
            </w:r>
          </w:p>
        </w:tc>
        <w:tc>
          <w:tcPr>
            <w:tcW w:w="2894" w:type="dxa"/>
          </w:tcPr>
          <w:p w14:paraId="4EB68738" w14:textId="77777777" w:rsidR="00F27EDE" w:rsidRPr="001F21C8" w:rsidRDefault="00F27EDE" w:rsidP="00343EE1">
            <w:pPr>
              <w:spacing w:line="276" w:lineRule="auto"/>
              <w:jc w:val="both"/>
              <w:rPr>
                <w:rFonts w:ascii="Arial" w:hAnsi="Arial" w:cs="Arial"/>
                <w:color w:val="000000" w:themeColor="text1"/>
                <w:sz w:val="24"/>
                <w:szCs w:val="24"/>
              </w:rPr>
            </w:pPr>
            <w:r w:rsidRPr="001F21C8">
              <w:rPr>
                <w:rFonts w:ascii="Arial" w:hAnsi="Arial" w:cs="Arial"/>
                <w:color w:val="000000" w:themeColor="text1"/>
                <w:sz w:val="24"/>
                <w:szCs w:val="24"/>
              </w:rPr>
              <w:t>Assistant Treasurer</w:t>
            </w:r>
          </w:p>
        </w:tc>
      </w:tr>
    </w:tbl>
    <w:p w14:paraId="35939ABE" w14:textId="3B9183FA" w:rsidR="00F27EDE" w:rsidRDefault="00F27EDE" w:rsidP="00F27EDE">
      <w:pPr>
        <w:jc w:val="both"/>
        <w:rPr>
          <w:rFonts w:ascii="Arial" w:hAnsi="Arial" w:cs="Arial"/>
          <w:color w:val="000000" w:themeColor="text1"/>
          <w:sz w:val="24"/>
          <w:szCs w:val="24"/>
        </w:rPr>
      </w:pPr>
      <w:r>
        <w:rPr>
          <w:rFonts w:ascii="Arial" w:hAnsi="Arial" w:cs="Arial"/>
          <w:color w:val="000000" w:themeColor="text1"/>
          <w:sz w:val="24"/>
          <w:szCs w:val="24"/>
        </w:rPr>
        <w:t>Commissioner McGlaun seconded the motion. T</w:t>
      </w:r>
      <w:r w:rsidRPr="001F21C8">
        <w:rPr>
          <w:rFonts w:ascii="Arial" w:hAnsi="Arial" w:cs="Arial"/>
          <w:color w:val="000000" w:themeColor="text1"/>
          <w:sz w:val="24"/>
          <w:szCs w:val="24"/>
        </w:rPr>
        <w:t xml:space="preserve">he motion passed </w:t>
      </w:r>
      <w:r>
        <w:rPr>
          <w:rFonts w:ascii="Arial" w:hAnsi="Arial" w:cs="Arial"/>
          <w:color w:val="000000" w:themeColor="text1"/>
          <w:sz w:val="24"/>
          <w:szCs w:val="24"/>
        </w:rPr>
        <w:t>5</w:t>
      </w:r>
      <w:r w:rsidRPr="001F21C8">
        <w:rPr>
          <w:rFonts w:ascii="Arial" w:hAnsi="Arial" w:cs="Arial"/>
          <w:color w:val="000000" w:themeColor="text1"/>
          <w:sz w:val="24"/>
          <w:szCs w:val="24"/>
        </w:rPr>
        <w:t xml:space="preserve"> ayes / 0 nays.</w:t>
      </w:r>
    </w:p>
    <w:p w14:paraId="52BCD51C" w14:textId="03AECE88" w:rsidR="00F149DA" w:rsidRPr="001F21C8" w:rsidRDefault="00F149DA" w:rsidP="00DD09A4">
      <w:pPr>
        <w:jc w:val="both"/>
        <w:rPr>
          <w:rFonts w:ascii="Arial" w:hAnsi="Arial" w:cs="Arial"/>
          <w:color w:val="000000" w:themeColor="text1"/>
          <w:sz w:val="24"/>
          <w:szCs w:val="24"/>
        </w:rPr>
      </w:pPr>
    </w:p>
    <w:p w14:paraId="4891072F" w14:textId="3F559EE0" w:rsidR="009D5F4A" w:rsidRPr="001F21C8" w:rsidRDefault="003C194F" w:rsidP="001855FF">
      <w:pPr>
        <w:shd w:val="clear" w:color="auto" w:fill="FFFFFF"/>
        <w:jc w:val="both"/>
        <w:rPr>
          <w:rFonts w:ascii="Arial" w:hAnsi="Arial" w:cs="Arial"/>
          <w:color w:val="000000" w:themeColor="text1"/>
          <w:sz w:val="24"/>
          <w:szCs w:val="24"/>
        </w:rPr>
      </w:pPr>
      <w:r w:rsidRPr="001F21C8">
        <w:rPr>
          <w:rFonts w:ascii="Arial" w:hAnsi="Arial" w:cs="Arial"/>
          <w:b/>
          <w:bCs/>
          <w:color w:val="000000" w:themeColor="text1"/>
          <w:sz w:val="24"/>
          <w:szCs w:val="24"/>
        </w:rPr>
        <w:t>Rou</w:t>
      </w:r>
      <w:r w:rsidR="005E7CFF" w:rsidRPr="001F21C8">
        <w:rPr>
          <w:rFonts w:ascii="Arial" w:hAnsi="Arial" w:cs="Arial"/>
          <w:b/>
          <w:bCs/>
          <w:color w:val="000000" w:themeColor="text1"/>
          <w:sz w:val="24"/>
          <w:szCs w:val="24"/>
        </w:rPr>
        <w:t>ti</w:t>
      </w:r>
      <w:r w:rsidRPr="001F21C8">
        <w:rPr>
          <w:rFonts w:ascii="Arial" w:hAnsi="Arial" w:cs="Arial"/>
          <w:b/>
          <w:bCs/>
          <w:color w:val="000000" w:themeColor="text1"/>
          <w:sz w:val="24"/>
          <w:szCs w:val="24"/>
        </w:rPr>
        <w:t>ne</w:t>
      </w:r>
      <w:r w:rsidRPr="001F21C8">
        <w:rPr>
          <w:rFonts w:ascii="Arial" w:hAnsi="Arial" w:cs="Arial"/>
          <w:b/>
          <w:bCs/>
          <w:color w:val="000000" w:themeColor="text1"/>
          <w:spacing w:val="8"/>
          <w:sz w:val="24"/>
          <w:szCs w:val="24"/>
        </w:rPr>
        <w:t xml:space="preserve"> </w:t>
      </w:r>
      <w:r w:rsidRPr="001F21C8">
        <w:rPr>
          <w:rFonts w:ascii="Arial" w:hAnsi="Arial" w:cs="Arial"/>
          <w:b/>
          <w:bCs/>
          <w:color w:val="000000" w:themeColor="text1"/>
          <w:spacing w:val="-2"/>
          <w:sz w:val="24"/>
          <w:szCs w:val="24"/>
        </w:rPr>
        <w:t>Reports</w:t>
      </w:r>
    </w:p>
    <w:p w14:paraId="255261B7" w14:textId="6942987D" w:rsidR="00CA7E61" w:rsidRPr="001F21C8" w:rsidRDefault="00CA71EA" w:rsidP="003541FA">
      <w:pPr>
        <w:pStyle w:val="ListParagraph"/>
        <w:numPr>
          <w:ilvl w:val="0"/>
          <w:numId w:val="17"/>
        </w:numPr>
        <w:shd w:val="clear" w:color="auto" w:fill="FFFFFF"/>
        <w:jc w:val="both"/>
        <w:rPr>
          <w:rFonts w:ascii="Arial" w:hAnsi="Arial" w:cs="Arial"/>
          <w:color w:val="000000" w:themeColor="text1"/>
          <w:sz w:val="24"/>
          <w:szCs w:val="24"/>
        </w:rPr>
      </w:pPr>
      <w:r w:rsidRPr="001F21C8">
        <w:rPr>
          <w:rFonts w:ascii="Arial" w:hAnsi="Arial" w:cs="Arial"/>
          <w:color w:val="000000" w:themeColor="text1"/>
          <w:sz w:val="24"/>
          <w:szCs w:val="24"/>
        </w:rPr>
        <w:t>Discuss/</w:t>
      </w:r>
      <w:r w:rsidR="00B576CA" w:rsidRPr="001F21C8">
        <w:rPr>
          <w:rFonts w:ascii="Arial" w:hAnsi="Arial" w:cs="Arial"/>
          <w:color w:val="000000" w:themeColor="text1"/>
          <w:sz w:val="24"/>
          <w:szCs w:val="24"/>
        </w:rPr>
        <w:t>c</w:t>
      </w:r>
      <w:r w:rsidRPr="001F21C8">
        <w:rPr>
          <w:rFonts w:ascii="Arial" w:hAnsi="Arial" w:cs="Arial"/>
          <w:color w:val="000000" w:themeColor="text1"/>
          <w:sz w:val="24"/>
          <w:szCs w:val="24"/>
        </w:rPr>
        <w:t>onsider/</w:t>
      </w:r>
      <w:r w:rsidR="00B576CA" w:rsidRPr="001F21C8">
        <w:rPr>
          <w:rFonts w:ascii="Arial" w:hAnsi="Arial" w:cs="Arial"/>
          <w:color w:val="000000" w:themeColor="text1"/>
          <w:sz w:val="24"/>
          <w:szCs w:val="24"/>
        </w:rPr>
        <w:t>t</w:t>
      </w:r>
      <w:r w:rsidR="00D4292F" w:rsidRPr="001F21C8">
        <w:rPr>
          <w:rFonts w:ascii="Arial" w:hAnsi="Arial" w:cs="Arial"/>
          <w:color w:val="000000" w:themeColor="text1"/>
          <w:sz w:val="24"/>
          <w:szCs w:val="24"/>
        </w:rPr>
        <w:t xml:space="preserve">ake </w:t>
      </w:r>
      <w:r w:rsidR="00B576CA" w:rsidRPr="001F21C8">
        <w:rPr>
          <w:rFonts w:ascii="Arial" w:hAnsi="Arial" w:cs="Arial"/>
          <w:color w:val="000000" w:themeColor="text1"/>
          <w:sz w:val="24"/>
          <w:szCs w:val="24"/>
        </w:rPr>
        <w:t>a</w:t>
      </w:r>
      <w:r w:rsidR="00D4292F" w:rsidRPr="001F21C8">
        <w:rPr>
          <w:rFonts w:ascii="Arial" w:hAnsi="Arial" w:cs="Arial"/>
          <w:color w:val="000000" w:themeColor="text1"/>
          <w:sz w:val="24"/>
          <w:szCs w:val="24"/>
        </w:rPr>
        <w:t xml:space="preserve">ction </w:t>
      </w:r>
      <w:r w:rsidR="0067349D" w:rsidRPr="001F21C8">
        <w:rPr>
          <w:rFonts w:ascii="Arial" w:hAnsi="Arial" w:cs="Arial"/>
          <w:color w:val="000000" w:themeColor="text1"/>
          <w:sz w:val="24"/>
          <w:szCs w:val="24"/>
        </w:rPr>
        <w:t>o</w:t>
      </w:r>
      <w:r w:rsidR="00D4292F" w:rsidRPr="001F21C8">
        <w:rPr>
          <w:rFonts w:ascii="Arial" w:hAnsi="Arial" w:cs="Arial"/>
          <w:color w:val="000000" w:themeColor="text1"/>
          <w:sz w:val="24"/>
          <w:szCs w:val="24"/>
        </w:rPr>
        <w:t>n</w:t>
      </w:r>
      <w:r w:rsidR="00215D44">
        <w:rPr>
          <w:rFonts w:ascii="Arial" w:hAnsi="Arial" w:cs="Arial"/>
          <w:color w:val="000000" w:themeColor="text1"/>
          <w:sz w:val="24"/>
          <w:szCs w:val="24"/>
        </w:rPr>
        <w:t xml:space="preserve"> </w:t>
      </w:r>
      <w:r w:rsidR="004C767F" w:rsidRPr="001F21C8">
        <w:rPr>
          <w:rFonts w:ascii="Arial" w:hAnsi="Arial" w:cs="Arial"/>
          <w:color w:val="000000" w:themeColor="text1"/>
          <w:sz w:val="24"/>
          <w:szCs w:val="24"/>
        </w:rPr>
        <w:t>T</w:t>
      </w:r>
      <w:r w:rsidRPr="001F21C8">
        <w:rPr>
          <w:rFonts w:ascii="Arial" w:hAnsi="Arial" w:cs="Arial"/>
          <w:color w:val="000000" w:themeColor="text1"/>
          <w:sz w:val="24"/>
          <w:szCs w:val="24"/>
        </w:rPr>
        <w:t>reasure</w:t>
      </w:r>
      <w:r w:rsidR="000D028D" w:rsidRPr="001F21C8">
        <w:rPr>
          <w:rFonts w:ascii="Arial" w:hAnsi="Arial" w:cs="Arial"/>
          <w:color w:val="000000" w:themeColor="text1"/>
          <w:sz w:val="24"/>
          <w:szCs w:val="24"/>
        </w:rPr>
        <w:t>r’</w:t>
      </w:r>
      <w:r w:rsidRPr="001F21C8">
        <w:rPr>
          <w:rFonts w:ascii="Arial" w:hAnsi="Arial" w:cs="Arial"/>
          <w:color w:val="000000" w:themeColor="text1"/>
          <w:sz w:val="24"/>
          <w:szCs w:val="24"/>
        </w:rPr>
        <w:t>s</w:t>
      </w:r>
      <w:r w:rsidR="00CA7E61" w:rsidRPr="001F21C8">
        <w:rPr>
          <w:rFonts w:ascii="Arial" w:hAnsi="Arial" w:cs="Arial"/>
          <w:color w:val="000000" w:themeColor="text1"/>
          <w:sz w:val="24"/>
          <w:szCs w:val="24"/>
        </w:rPr>
        <w:t xml:space="preserve"> </w:t>
      </w:r>
      <w:r w:rsidR="004C767F" w:rsidRPr="001F21C8">
        <w:rPr>
          <w:rFonts w:ascii="Arial" w:hAnsi="Arial" w:cs="Arial"/>
          <w:color w:val="000000" w:themeColor="text1"/>
          <w:sz w:val="24"/>
          <w:szCs w:val="24"/>
        </w:rPr>
        <w:t>R</w:t>
      </w:r>
      <w:r w:rsidRPr="001F21C8">
        <w:rPr>
          <w:rFonts w:ascii="Arial" w:hAnsi="Arial" w:cs="Arial"/>
          <w:color w:val="000000" w:themeColor="text1"/>
          <w:sz w:val="24"/>
          <w:szCs w:val="24"/>
        </w:rPr>
        <w:t>eport</w:t>
      </w:r>
      <w:r w:rsidR="00CA7E61" w:rsidRPr="001F21C8">
        <w:rPr>
          <w:rFonts w:ascii="Arial" w:hAnsi="Arial" w:cs="Arial"/>
          <w:color w:val="000000" w:themeColor="text1"/>
          <w:sz w:val="24"/>
          <w:szCs w:val="24"/>
        </w:rPr>
        <w:t xml:space="preserve"> </w:t>
      </w:r>
      <w:r w:rsidR="007075C9" w:rsidRPr="001F21C8">
        <w:rPr>
          <w:rFonts w:ascii="Arial" w:hAnsi="Arial" w:cs="Arial"/>
          <w:color w:val="000000" w:themeColor="text1"/>
          <w:sz w:val="24"/>
          <w:szCs w:val="24"/>
        </w:rPr>
        <w:t>to</w:t>
      </w:r>
      <w:r w:rsidR="00CA7E61" w:rsidRPr="001F21C8">
        <w:rPr>
          <w:rFonts w:ascii="Arial" w:hAnsi="Arial" w:cs="Arial"/>
          <w:color w:val="000000" w:themeColor="text1"/>
          <w:sz w:val="24"/>
          <w:szCs w:val="24"/>
        </w:rPr>
        <w:t xml:space="preserve"> </w:t>
      </w:r>
      <w:r w:rsidR="00FC1170" w:rsidRPr="001F21C8">
        <w:rPr>
          <w:rFonts w:ascii="Arial" w:hAnsi="Arial" w:cs="Arial"/>
          <w:color w:val="000000" w:themeColor="text1"/>
          <w:sz w:val="24"/>
          <w:szCs w:val="24"/>
        </w:rPr>
        <w:t>i</w:t>
      </w:r>
      <w:r w:rsidR="007075C9" w:rsidRPr="001F21C8">
        <w:rPr>
          <w:rFonts w:ascii="Arial" w:hAnsi="Arial" w:cs="Arial"/>
          <w:color w:val="000000" w:themeColor="text1"/>
          <w:sz w:val="24"/>
          <w:szCs w:val="24"/>
        </w:rPr>
        <w:t xml:space="preserve">nclude </w:t>
      </w:r>
      <w:r w:rsidR="00B576CA" w:rsidRPr="001F21C8">
        <w:rPr>
          <w:rFonts w:ascii="Arial" w:hAnsi="Arial" w:cs="Arial"/>
          <w:color w:val="000000" w:themeColor="text1"/>
          <w:sz w:val="24"/>
          <w:szCs w:val="24"/>
        </w:rPr>
        <w:t>a</w:t>
      </w:r>
      <w:r w:rsidR="007075C9" w:rsidRPr="001F21C8">
        <w:rPr>
          <w:rFonts w:ascii="Arial" w:hAnsi="Arial" w:cs="Arial"/>
          <w:color w:val="000000" w:themeColor="text1"/>
          <w:sz w:val="24"/>
          <w:szCs w:val="24"/>
        </w:rPr>
        <w:t xml:space="preserve">ccounts </w:t>
      </w:r>
      <w:r w:rsidR="00B576CA" w:rsidRPr="001F21C8">
        <w:rPr>
          <w:rFonts w:ascii="Arial" w:hAnsi="Arial" w:cs="Arial"/>
          <w:color w:val="000000" w:themeColor="text1"/>
          <w:sz w:val="24"/>
          <w:szCs w:val="24"/>
        </w:rPr>
        <w:t>p</w:t>
      </w:r>
      <w:r w:rsidR="007075C9" w:rsidRPr="001F21C8">
        <w:rPr>
          <w:rFonts w:ascii="Arial" w:hAnsi="Arial" w:cs="Arial"/>
          <w:color w:val="000000" w:themeColor="text1"/>
          <w:sz w:val="24"/>
          <w:szCs w:val="24"/>
        </w:rPr>
        <w:t>ayable</w:t>
      </w:r>
      <w:r w:rsidR="00C65470" w:rsidRPr="001F21C8">
        <w:rPr>
          <w:rFonts w:ascii="Arial" w:hAnsi="Arial" w:cs="Arial"/>
          <w:color w:val="000000" w:themeColor="text1"/>
          <w:sz w:val="24"/>
          <w:szCs w:val="24"/>
        </w:rPr>
        <w:t>,</w:t>
      </w:r>
      <w:r w:rsidR="007075C9" w:rsidRPr="001F21C8">
        <w:rPr>
          <w:rFonts w:ascii="Arial" w:hAnsi="Arial" w:cs="Arial"/>
          <w:color w:val="000000" w:themeColor="text1"/>
          <w:sz w:val="24"/>
          <w:szCs w:val="24"/>
        </w:rPr>
        <w:t xml:space="preserve"> </w:t>
      </w:r>
      <w:r w:rsidR="00B576CA" w:rsidRPr="001F21C8">
        <w:rPr>
          <w:rFonts w:ascii="Arial" w:hAnsi="Arial" w:cs="Arial"/>
          <w:color w:val="000000" w:themeColor="text1"/>
          <w:sz w:val="24"/>
          <w:szCs w:val="24"/>
        </w:rPr>
        <w:t>r</w:t>
      </w:r>
      <w:r w:rsidR="007075C9" w:rsidRPr="001F21C8">
        <w:rPr>
          <w:rFonts w:ascii="Arial" w:hAnsi="Arial" w:cs="Arial"/>
          <w:color w:val="000000" w:themeColor="text1"/>
          <w:sz w:val="24"/>
          <w:szCs w:val="24"/>
        </w:rPr>
        <w:t xml:space="preserve">econciliation of </w:t>
      </w:r>
      <w:r w:rsidR="00B576CA" w:rsidRPr="001F21C8">
        <w:rPr>
          <w:rFonts w:ascii="Arial" w:hAnsi="Arial" w:cs="Arial"/>
          <w:color w:val="000000" w:themeColor="text1"/>
          <w:sz w:val="24"/>
          <w:szCs w:val="24"/>
        </w:rPr>
        <w:t>b</w:t>
      </w:r>
      <w:r w:rsidR="007075C9" w:rsidRPr="001F21C8">
        <w:rPr>
          <w:rFonts w:ascii="Arial" w:hAnsi="Arial" w:cs="Arial"/>
          <w:color w:val="000000" w:themeColor="text1"/>
          <w:sz w:val="24"/>
          <w:szCs w:val="24"/>
        </w:rPr>
        <w:t xml:space="preserve">ank </w:t>
      </w:r>
      <w:r w:rsidR="00B576CA" w:rsidRPr="001F21C8">
        <w:rPr>
          <w:rFonts w:ascii="Arial" w:hAnsi="Arial" w:cs="Arial"/>
          <w:color w:val="000000" w:themeColor="text1"/>
          <w:sz w:val="24"/>
          <w:szCs w:val="24"/>
        </w:rPr>
        <w:t>s</w:t>
      </w:r>
      <w:r w:rsidR="007075C9" w:rsidRPr="001F21C8">
        <w:rPr>
          <w:rFonts w:ascii="Arial" w:hAnsi="Arial" w:cs="Arial"/>
          <w:color w:val="000000" w:themeColor="text1"/>
          <w:sz w:val="24"/>
          <w:szCs w:val="24"/>
        </w:rPr>
        <w:t>tatements</w:t>
      </w:r>
      <w:r w:rsidR="00C65470" w:rsidRPr="001F21C8">
        <w:rPr>
          <w:rFonts w:ascii="Arial" w:hAnsi="Arial" w:cs="Arial"/>
          <w:color w:val="000000" w:themeColor="text1"/>
          <w:sz w:val="24"/>
          <w:szCs w:val="24"/>
        </w:rPr>
        <w:t xml:space="preserve">, </w:t>
      </w:r>
      <w:r w:rsidR="00B576CA" w:rsidRPr="001F21C8">
        <w:rPr>
          <w:rFonts w:ascii="Arial" w:hAnsi="Arial" w:cs="Arial"/>
          <w:color w:val="000000" w:themeColor="text1"/>
          <w:sz w:val="24"/>
          <w:szCs w:val="24"/>
        </w:rPr>
        <w:t>f</w:t>
      </w:r>
      <w:r w:rsidR="00C65470" w:rsidRPr="001F21C8">
        <w:rPr>
          <w:rFonts w:ascii="Arial" w:hAnsi="Arial" w:cs="Arial"/>
          <w:color w:val="000000" w:themeColor="text1"/>
          <w:sz w:val="24"/>
          <w:szCs w:val="24"/>
        </w:rPr>
        <w:t xml:space="preserve">inancial </w:t>
      </w:r>
      <w:r w:rsidR="00B576CA" w:rsidRPr="001F21C8">
        <w:rPr>
          <w:rFonts w:ascii="Arial" w:hAnsi="Arial" w:cs="Arial"/>
          <w:color w:val="000000" w:themeColor="text1"/>
          <w:sz w:val="24"/>
          <w:szCs w:val="24"/>
        </w:rPr>
        <w:t>s</w:t>
      </w:r>
      <w:r w:rsidR="00C65470" w:rsidRPr="001F21C8">
        <w:rPr>
          <w:rFonts w:ascii="Arial" w:hAnsi="Arial" w:cs="Arial"/>
          <w:color w:val="000000" w:themeColor="text1"/>
          <w:sz w:val="24"/>
          <w:szCs w:val="24"/>
        </w:rPr>
        <w:t>ta</w:t>
      </w:r>
      <w:r w:rsidR="00FC6ED6" w:rsidRPr="001F21C8">
        <w:rPr>
          <w:rFonts w:ascii="Arial" w:hAnsi="Arial" w:cs="Arial"/>
          <w:color w:val="000000" w:themeColor="text1"/>
          <w:sz w:val="24"/>
          <w:szCs w:val="24"/>
        </w:rPr>
        <w:t>t</w:t>
      </w:r>
      <w:r w:rsidR="00C65470" w:rsidRPr="001F21C8">
        <w:rPr>
          <w:rFonts w:ascii="Arial" w:hAnsi="Arial" w:cs="Arial"/>
          <w:color w:val="000000" w:themeColor="text1"/>
          <w:sz w:val="24"/>
          <w:szCs w:val="24"/>
        </w:rPr>
        <w:t>ements</w:t>
      </w:r>
      <w:r w:rsidR="007B0F0D" w:rsidRPr="001F21C8">
        <w:rPr>
          <w:rFonts w:ascii="Arial" w:hAnsi="Arial" w:cs="Arial"/>
          <w:color w:val="000000" w:themeColor="text1"/>
          <w:sz w:val="24"/>
          <w:szCs w:val="24"/>
        </w:rPr>
        <w:t>,</w:t>
      </w:r>
      <w:r w:rsidR="00E96F2B">
        <w:rPr>
          <w:rFonts w:ascii="Arial" w:hAnsi="Arial" w:cs="Arial"/>
          <w:color w:val="000000" w:themeColor="text1"/>
          <w:sz w:val="24"/>
          <w:szCs w:val="24"/>
        </w:rPr>
        <w:t xml:space="preserve"> </w:t>
      </w:r>
      <w:r w:rsidR="00B576CA" w:rsidRPr="001F21C8">
        <w:rPr>
          <w:rFonts w:ascii="Arial" w:hAnsi="Arial" w:cs="Arial"/>
          <w:color w:val="000000" w:themeColor="text1"/>
          <w:sz w:val="24"/>
          <w:szCs w:val="24"/>
        </w:rPr>
        <w:t>i</w:t>
      </w:r>
      <w:r w:rsidR="007B0F0D" w:rsidRPr="001F21C8">
        <w:rPr>
          <w:rFonts w:ascii="Arial" w:hAnsi="Arial" w:cs="Arial"/>
          <w:color w:val="000000" w:themeColor="text1"/>
          <w:sz w:val="24"/>
          <w:szCs w:val="24"/>
        </w:rPr>
        <w:t xml:space="preserve">nvestment </w:t>
      </w:r>
      <w:r w:rsidR="00B576CA" w:rsidRPr="001F21C8">
        <w:rPr>
          <w:rFonts w:ascii="Arial" w:hAnsi="Arial" w:cs="Arial"/>
          <w:color w:val="000000" w:themeColor="text1"/>
          <w:sz w:val="24"/>
          <w:szCs w:val="24"/>
        </w:rPr>
        <w:t>r</w:t>
      </w:r>
      <w:r w:rsidR="007B0F0D" w:rsidRPr="001F21C8">
        <w:rPr>
          <w:rFonts w:ascii="Arial" w:hAnsi="Arial" w:cs="Arial"/>
          <w:color w:val="000000" w:themeColor="text1"/>
          <w:sz w:val="24"/>
          <w:szCs w:val="24"/>
        </w:rPr>
        <w:t>eport</w:t>
      </w:r>
      <w:r w:rsidR="0027510F" w:rsidRPr="001F21C8">
        <w:rPr>
          <w:rFonts w:ascii="Arial" w:hAnsi="Arial" w:cs="Arial"/>
          <w:color w:val="000000" w:themeColor="text1"/>
          <w:sz w:val="24"/>
          <w:szCs w:val="24"/>
        </w:rPr>
        <w:t>(s</w:t>
      </w:r>
      <w:r w:rsidR="00675731">
        <w:rPr>
          <w:rFonts w:ascii="Arial" w:hAnsi="Arial" w:cs="Arial"/>
          <w:color w:val="000000" w:themeColor="text1"/>
          <w:sz w:val="24"/>
          <w:szCs w:val="24"/>
        </w:rPr>
        <w:t>)</w:t>
      </w:r>
      <w:r w:rsidR="00E96F2B">
        <w:rPr>
          <w:rFonts w:ascii="Arial" w:hAnsi="Arial" w:cs="Arial"/>
          <w:color w:val="000000" w:themeColor="text1"/>
          <w:sz w:val="24"/>
          <w:szCs w:val="24"/>
        </w:rPr>
        <w:t>, and 202</w:t>
      </w:r>
      <w:r w:rsidR="00842242">
        <w:rPr>
          <w:rFonts w:ascii="Arial" w:hAnsi="Arial" w:cs="Arial"/>
          <w:color w:val="000000" w:themeColor="text1"/>
          <w:sz w:val="24"/>
          <w:szCs w:val="24"/>
        </w:rPr>
        <w:t>6</w:t>
      </w:r>
      <w:r w:rsidR="00E96F2B">
        <w:rPr>
          <w:rFonts w:ascii="Arial" w:hAnsi="Arial" w:cs="Arial"/>
          <w:color w:val="000000" w:themeColor="text1"/>
          <w:sz w:val="24"/>
          <w:szCs w:val="24"/>
        </w:rPr>
        <w:t xml:space="preserve"> budget (Ad Valorem and Sales Tax) reconciliations, and</w:t>
      </w:r>
      <w:r w:rsidR="00842242">
        <w:rPr>
          <w:rFonts w:ascii="Arial" w:hAnsi="Arial" w:cs="Arial"/>
          <w:color w:val="000000" w:themeColor="text1"/>
          <w:sz w:val="24"/>
          <w:szCs w:val="24"/>
        </w:rPr>
        <w:t xml:space="preserve"> </w:t>
      </w:r>
      <w:r w:rsidR="00E96F2B">
        <w:rPr>
          <w:rFonts w:ascii="Arial" w:hAnsi="Arial" w:cs="Arial"/>
          <w:color w:val="000000" w:themeColor="text1"/>
          <w:sz w:val="24"/>
          <w:szCs w:val="24"/>
        </w:rPr>
        <w:t>2026 budget (Ad Valorem and Sales Tax) amendments</w:t>
      </w:r>
      <w:r w:rsidR="00675731">
        <w:rPr>
          <w:rFonts w:ascii="Arial" w:hAnsi="Arial" w:cs="Arial"/>
          <w:color w:val="000000" w:themeColor="text1"/>
          <w:sz w:val="24"/>
          <w:szCs w:val="24"/>
        </w:rPr>
        <w:t>.</w:t>
      </w:r>
    </w:p>
    <w:p w14:paraId="7D15A5A4" w14:textId="09864684" w:rsidR="00795623" w:rsidRDefault="008B1D0F" w:rsidP="00795623">
      <w:pPr>
        <w:jc w:val="both"/>
        <w:rPr>
          <w:rFonts w:ascii="Arial" w:hAnsi="Arial" w:cs="Arial"/>
          <w:color w:val="000000" w:themeColor="text1"/>
          <w:sz w:val="24"/>
          <w:szCs w:val="24"/>
        </w:rPr>
      </w:pPr>
      <w:r w:rsidRPr="001F21C8">
        <w:rPr>
          <w:rFonts w:ascii="Arial" w:hAnsi="Arial" w:cs="Arial"/>
          <w:color w:val="000000" w:themeColor="text1"/>
          <w:sz w:val="24"/>
          <w:szCs w:val="24"/>
        </w:rPr>
        <w:t>Commissioner</w:t>
      </w:r>
      <w:r w:rsidR="00EC3CF3" w:rsidRPr="001F21C8">
        <w:rPr>
          <w:rFonts w:ascii="Arial" w:hAnsi="Arial" w:cs="Arial"/>
          <w:color w:val="000000" w:themeColor="text1"/>
          <w:sz w:val="24"/>
          <w:szCs w:val="24"/>
        </w:rPr>
        <w:t xml:space="preserve"> </w:t>
      </w:r>
      <w:r w:rsidR="00E96F2B">
        <w:rPr>
          <w:rFonts w:ascii="Arial" w:hAnsi="Arial" w:cs="Arial"/>
          <w:color w:val="000000" w:themeColor="text1"/>
          <w:sz w:val="24"/>
          <w:szCs w:val="24"/>
        </w:rPr>
        <w:t>Potter</w:t>
      </w:r>
      <w:r w:rsidRPr="001F21C8">
        <w:rPr>
          <w:rFonts w:ascii="Arial" w:hAnsi="Arial" w:cs="Arial"/>
          <w:color w:val="000000" w:themeColor="text1"/>
          <w:sz w:val="24"/>
          <w:szCs w:val="24"/>
        </w:rPr>
        <w:t xml:space="preserve"> </w:t>
      </w:r>
      <w:r w:rsidR="00CA7E61" w:rsidRPr="001F21C8">
        <w:rPr>
          <w:rFonts w:ascii="Arial" w:hAnsi="Arial" w:cs="Arial"/>
          <w:color w:val="000000" w:themeColor="text1"/>
          <w:sz w:val="24"/>
          <w:szCs w:val="24"/>
        </w:rPr>
        <w:t>directed the Board’s attention to the meeting materials on the matter</w:t>
      </w:r>
      <w:r w:rsidR="0027510F" w:rsidRPr="001F21C8">
        <w:rPr>
          <w:rFonts w:ascii="Arial" w:hAnsi="Arial" w:cs="Arial"/>
          <w:color w:val="000000" w:themeColor="text1"/>
          <w:sz w:val="24"/>
          <w:szCs w:val="24"/>
        </w:rPr>
        <w:t>s</w:t>
      </w:r>
      <w:r w:rsidR="00CA7E61" w:rsidRPr="001F21C8">
        <w:rPr>
          <w:rFonts w:ascii="Arial" w:hAnsi="Arial" w:cs="Arial"/>
          <w:color w:val="000000" w:themeColor="text1"/>
          <w:sz w:val="24"/>
          <w:szCs w:val="24"/>
        </w:rPr>
        <w:t>.</w:t>
      </w:r>
      <w:r w:rsidR="0079037A">
        <w:rPr>
          <w:rFonts w:ascii="Arial" w:hAnsi="Arial" w:cs="Arial"/>
          <w:color w:val="000000" w:themeColor="text1"/>
          <w:sz w:val="24"/>
          <w:szCs w:val="24"/>
        </w:rPr>
        <w:t xml:space="preserve"> </w:t>
      </w:r>
      <w:r w:rsidR="00CA7E61" w:rsidRPr="001F21C8">
        <w:rPr>
          <w:rFonts w:ascii="Arial" w:hAnsi="Arial" w:cs="Arial"/>
          <w:color w:val="000000" w:themeColor="text1"/>
          <w:sz w:val="24"/>
          <w:szCs w:val="24"/>
        </w:rPr>
        <w:t>Commissioner</w:t>
      </w:r>
      <w:r w:rsidR="00680402">
        <w:rPr>
          <w:rFonts w:ascii="Arial" w:hAnsi="Arial" w:cs="Arial"/>
          <w:color w:val="000000" w:themeColor="text1"/>
          <w:sz w:val="24"/>
          <w:szCs w:val="24"/>
        </w:rPr>
        <w:t xml:space="preserve"> </w:t>
      </w:r>
      <w:r w:rsidR="00842242">
        <w:rPr>
          <w:rFonts w:ascii="Arial" w:hAnsi="Arial" w:cs="Arial"/>
          <w:color w:val="000000" w:themeColor="text1"/>
          <w:sz w:val="24"/>
          <w:szCs w:val="24"/>
        </w:rPr>
        <w:t>Carter</w:t>
      </w:r>
      <w:r w:rsidR="00680402">
        <w:rPr>
          <w:rFonts w:ascii="Arial" w:hAnsi="Arial" w:cs="Arial"/>
          <w:color w:val="000000" w:themeColor="text1"/>
          <w:sz w:val="24"/>
          <w:szCs w:val="24"/>
        </w:rPr>
        <w:t xml:space="preserve"> </w:t>
      </w:r>
      <w:r w:rsidR="00CA7E61" w:rsidRPr="001F21C8">
        <w:rPr>
          <w:rFonts w:ascii="Arial" w:hAnsi="Arial" w:cs="Arial"/>
          <w:color w:val="000000" w:themeColor="text1"/>
          <w:sz w:val="24"/>
          <w:szCs w:val="24"/>
        </w:rPr>
        <w:t>made a motion to approve the accounts payable schedules</w:t>
      </w:r>
      <w:r w:rsidR="00715EFC" w:rsidRPr="001F21C8">
        <w:rPr>
          <w:rFonts w:ascii="Arial" w:hAnsi="Arial" w:cs="Arial"/>
          <w:color w:val="000000" w:themeColor="text1"/>
          <w:sz w:val="24"/>
          <w:szCs w:val="24"/>
        </w:rPr>
        <w:t xml:space="preserve">, </w:t>
      </w:r>
      <w:r w:rsidR="00CA7E61" w:rsidRPr="001F21C8">
        <w:rPr>
          <w:rFonts w:ascii="Arial" w:hAnsi="Arial" w:cs="Arial"/>
          <w:color w:val="000000" w:themeColor="text1"/>
          <w:sz w:val="24"/>
          <w:szCs w:val="24"/>
        </w:rPr>
        <w:t>bank statement reconciliations,</w:t>
      </w:r>
      <w:r w:rsidR="007B0F0D" w:rsidRPr="001F21C8">
        <w:rPr>
          <w:rFonts w:ascii="Arial" w:hAnsi="Arial" w:cs="Arial"/>
          <w:color w:val="000000" w:themeColor="text1"/>
          <w:sz w:val="24"/>
          <w:szCs w:val="24"/>
        </w:rPr>
        <w:t xml:space="preserve"> </w:t>
      </w:r>
      <w:r w:rsidR="00095CC7" w:rsidRPr="001F21C8">
        <w:rPr>
          <w:rFonts w:ascii="Arial" w:hAnsi="Arial" w:cs="Arial"/>
          <w:color w:val="000000" w:themeColor="text1"/>
          <w:sz w:val="24"/>
          <w:szCs w:val="24"/>
        </w:rPr>
        <w:t>financial statements,</w:t>
      </w:r>
      <w:r w:rsidR="00E96F2B">
        <w:rPr>
          <w:rFonts w:ascii="Arial" w:hAnsi="Arial" w:cs="Arial"/>
          <w:color w:val="000000" w:themeColor="text1"/>
          <w:sz w:val="24"/>
          <w:szCs w:val="24"/>
        </w:rPr>
        <w:t xml:space="preserve"> </w:t>
      </w:r>
      <w:r w:rsidR="007B0F0D" w:rsidRPr="001F21C8">
        <w:rPr>
          <w:rFonts w:ascii="Arial" w:hAnsi="Arial" w:cs="Arial"/>
          <w:color w:val="000000" w:themeColor="text1"/>
          <w:sz w:val="24"/>
          <w:szCs w:val="24"/>
        </w:rPr>
        <w:t>investment report</w:t>
      </w:r>
      <w:r w:rsidR="0027510F" w:rsidRPr="001F21C8">
        <w:rPr>
          <w:rFonts w:ascii="Arial" w:hAnsi="Arial" w:cs="Arial"/>
          <w:color w:val="000000" w:themeColor="text1"/>
          <w:sz w:val="24"/>
          <w:szCs w:val="24"/>
        </w:rPr>
        <w:t>(s</w:t>
      </w:r>
      <w:r w:rsidR="00675731">
        <w:rPr>
          <w:rFonts w:ascii="Arial" w:hAnsi="Arial" w:cs="Arial"/>
          <w:color w:val="000000" w:themeColor="text1"/>
          <w:sz w:val="24"/>
          <w:szCs w:val="24"/>
        </w:rPr>
        <w:t>)</w:t>
      </w:r>
      <w:r w:rsidR="00EC3CF3" w:rsidRPr="001F21C8">
        <w:rPr>
          <w:rFonts w:ascii="Arial" w:hAnsi="Arial" w:cs="Arial"/>
          <w:color w:val="000000" w:themeColor="text1"/>
          <w:sz w:val="24"/>
          <w:szCs w:val="24"/>
        </w:rPr>
        <w:t>,</w:t>
      </w:r>
      <w:r w:rsidR="00026299" w:rsidRPr="001F21C8">
        <w:rPr>
          <w:rFonts w:ascii="Arial" w:hAnsi="Arial" w:cs="Arial"/>
          <w:color w:val="000000" w:themeColor="text1"/>
          <w:sz w:val="24"/>
          <w:szCs w:val="24"/>
        </w:rPr>
        <w:t xml:space="preserve"> </w:t>
      </w:r>
      <w:r w:rsidR="00E96F2B">
        <w:rPr>
          <w:rFonts w:ascii="Arial" w:hAnsi="Arial" w:cs="Arial"/>
          <w:color w:val="000000" w:themeColor="text1"/>
          <w:sz w:val="24"/>
          <w:szCs w:val="24"/>
        </w:rPr>
        <w:t>and 202</w:t>
      </w:r>
      <w:r w:rsidR="00842242">
        <w:rPr>
          <w:rFonts w:ascii="Arial" w:hAnsi="Arial" w:cs="Arial"/>
          <w:color w:val="000000" w:themeColor="text1"/>
          <w:sz w:val="24"/>
          <w:szCs w:val="24"/>
        </w:rPr>
        <w:t>6</w:t>
      </w:r>
      <w:r w:rsidR="00E96F2B">
        <w:rPr>
          <w:rFonts w:ascii="Arial" w:hAnsi="Arial" w:cs="Arial"/>
          <w:color w:val="000000" w:themeColor="text1"/>
          <w:sz w:val="24"/>
          <w:szCs w:val="24"/>
        </w:rPr>
        <w:t xml:space="preserve"> budget (Ad Valorem and Sales Tax) reconciliations, and 2026 budget (Ad Valorem and Sales Tax) amendments,</w:t>
      </w:r>
      <w:r w:rsidR="00E96F2B" w:rsidRPr="001F21C8">
        <w:rPr>
          <w:rFonts w:ascii="Arial" w:hAnsi="Arial" w:cs="Arial"/>
          <w:color w:val="000000" w:themeColor="text1"/>
          <w:sz w:val="24"/>
          <w:szCs w:val="24"/>
        </w:rPr>
        <w:t xml:space="preserve"> </w:t>
      </w:r>
      <w:r w:rsidR="00CA7E61" w:rsidRPr="001F21C8">
        <w:rPr>
          <w:rFonts w:ascii="Arial" w:hAnsi="Arial" w:cs="Arial"/>
          <w:color w:val="000000" w:themeColor="text1"/>
          <w:sz w:val="24"/>
          <w:szCs w:val="24"/>
        </w:rPr>
        <w:t>each as presented.</w:t>
      </w:r>
      <w:r w:rsidR="0027510F" w:rsidRPr="001F21C8">
        <w:rPr>
          <w:rFonts w:ascii="Arial" w:hAnsi="Arial" w:cs="Arial"/>
          <w:color w:val="000000" w:themeColor="text1"/>
          <w:sz w:val="24"/>
          <w:szCs w:val="24"/>
        </w:rPr>
        <w:t xml:space="preserve"> </w:t>
      </w:r>
      <w:r w:rsidR="00CA7E61" w:rsidRPr="001F21C8">
        <w:rPr>
          <w:rFonts w:ascii="Arial" w:hAnsi="Arial" w:cs="Arial"/>
          <w:color w:val="000000" w:themeColor="text1"/>
          <w:sz w:val="24"/>
          <w:szCs w:val="24"/>
        </w:rPr>
        <w:t>Commissioner</w:t>
      </w:r>
      <w:r w:rsidR="00680402">
        <w:rPr>
          <w:rFonts w:ascii="Arial" w:hAnsi="Arial" w:cs="Arial"/>
          <w:color w:val="000000" w:themeColor="text1"/>
          <w:sz w:val="24"/>
          <w:szCs w:val="24"/>
        </w:rPr>
        <w:t xml:space="preserve"> </w:t>
      </w:r>
      <w:r w:rsidR="00842242">
        <w:rPr>
          <w:rFonts w:ascii="Arial" w:hAnsi="Arial" w:cs="Arial"/>
          <w:color w:val="000000" w:themeColor="text1"/>
          <w:sz w:val="24"/>
          <w:szCs w:val="24"/>
        </w:rPr>
        <w:t xml:space="preserve">Worley </w:t>
      </w:r>
      <w:r w:rsidR="00CA7E61" w:rsidRPr="001F21C8">
        <w:rPr>
          <w:rFonts w:ascii="Arial" w:hAnsi="Arial" w:cs="Arial"/>
          <w:color w:val="000000" w:themeColor="text1"/>
          <w:sz w:val="24"/>
          <w:szCs w:val="24"/>
        </w:rPr>
        <w:t xml:space="preserve">seconded the motion. </w:t>
      </w:r>
      <w:bookmarkStart w:id="0" w:name="_Hlk187960046"/>
      <w:bookmarkStart w:id="1" w:name="_Hlk207127808"/>
      <w:r w:rsidR="00CA7E61" w:rsidRPr="001F21C8">
        <w:rPr>
          <w:rFonts w:ascii="Arial" w:hAnsi="Arial" w:cs="Arial"/>
          <w:color w:val="000000" w:themeColor="text1"/>
          <w:sz w:val="24"/>
          <w:szCs w:val="24"/>
        </w:rPr>
        <w:t xml:space="preserve">A discussion occurred on the matters. At the conclusion of the discussions </w:t>
      </w:r>
      <w:r w:rsidR="00BA18FD" w:rsidRPr="001F21C8">
        <w:rPr>
          <w:rFonts w:ascii="Arial" w:hAnsi="Arial" w:cs="Arial"/>
          <w:color w:val="000000" w:themeColor="text1"/>
          <w:sz w:val="24"/>
          <w:szCs w:val="24"/>
        </w:rPr>
        <w:t>on the matters</w:t>
      </w:r>
      <w:bookmarkEnd w:id="0"/>
      <w:r w:rsidR="00BA18FD" w:rsidRPr="001F21C8">
        <w:rPr>
          <w:rFonts w:ascii="Arial" w:hAnsi="Arial" w:cs="Arial"/>
          <w:color w:val="000000" w:themeColor="text1"/>
          <w:sz w:val="24"/>
          <w:szCs w:val="24"/>
        </w:rPr>
        <w:t xml:space="preserve"> </w:t>
      </w:r>
      <w:r w:rsidR="00CA7E61" w:rsidRPr="001F21C8">
        <w:rPr>
          <w:rFonts w:ascii="Arial" w:hAnsi="Arial" w:cs="Arial"/>
          <w:color w:val="000000" w:themeColor="text1"/>
          <w:sz w:val="24"/>
          <w:szCs w:val="24"/>
        </w:rPr>
        <w:t xml:space="preserve">the motion passed </w:t>
      </w:r>
      <w:r w:rsidR="00842242">
        <w:rPr>
          <w:rFonts w:ascii="Arial" w:hAnsi="Arial" w:cs="Arial"/>
          <w:color w:val="000000" w:themeColor="text1"/>
          <w:sz w:val="24"/>
          <w:szCs w:val="24"/>
        </w:rPr>
        <w:t>5</w:t>
      </w:r>
      <w:r w:rsidR="00E96F2B">
        <w:rPr>
          <w:rFonts w:ascii="Arial" w:hAnsi="Arial" w:cs="Arial"/>
          <w:color w:val="000000" w:themeColor="text1"/>
          <w:sz w:val="24"/>
          <w:szCs w:val="24"/>
        </w:rPr>
        <w:t xml:space="preserve"> </w:t>
      </w:r>
      <w:r w:rsidR="00CA7E61" w:rsidRPr="001F21C8">
        <w:rPr>
          <w:rFonts w:ascii="Arial" w:hAnsi="Arial" w:cs="Arial"/>
          <w:color w:val="000000" w:themeColor="text1"/>
          <w:sz w:val="24"/>
          <w:szCs w:val="24"/>
        </w:rPr>
        <w:t xml:space="preserve">ayes / </w:t>
      </w:r>
      <w:r w:rsidR="00D840DF" w:rsidRPr="001F21C8">
        <w:rPr>
          <w:rFonts w:ascii="Arial" w:hAnsi="Arial" w:cs="Arial"/>
          <w:color w:val="000000" w:themeColor="text1"/>
          <w:sz w:val="24"/>
          <w:szCs w:val="24"/>
        </w:rPr>
        <w:t>0</w:t>
      </w:r>
      <w:r w:rsidR="00CA7E61" w:rsidRPr="001F21C8">
        <w:rPr>
          <w:rFonts w:ascii="Arial" w:hAnsi="Arial" w:cs="Arial"/>
          <w:color w:val="000000" w:themeColor="text1"/>
          <w:sz w:val="24"/>
          <w:szCs w:val="24"/>
        </w:rPr>
        <w:t xml:space="preserve"> nays.</w:t>
      </w:r>
    </w:p>
    <w:p w14:paraId="4DEE8871" w14:textId="77777777" w:rsidR="003541FA" w:rsidRDefault="00842242" w:rsidP="00795623">
      <w:pPr>
        <w:pBdr>
          <w:bottom w:val="dotted" w:sz="24" w:space="1" w:color="auto"/>
        </w:pBdr>
        <w:jc w:val="both"/>
        <w:rPr>
          <w:rFonts w:ascii="Arial" w:hAnsi="Arial" w:cs="Arial"/>
          <w:color w:val="000000" w:themeColor="text1"/>
          <w:sz w:val="24"/>
          <w:szCs w:val="24"/>
        </w:rPr>
      </w:pPr>
      <w:r>
        <w:rPr>
          <w:rFonts w:ascii="Arial" w:hAnsi="Arial" w:cs="Arial"/>
          <w:color w:val="000000" w:themeColor="text1"/>
          <w:sz w:val="24"/>
          <w:szCs w:val="24"/>
        </w:rPr>
        <w:t>Commissioner Potter stated that he recommended an annual salary increase of $10,000.00 for Chief Watkins and $5,000.00 for Assistant Chief Farqu</w:t>
      </w:r>
      <w:r w:rsidR="003541FA">
        <w:rPr>
          <w:rFonts w:ascii="Arial" w:hAnsi="Arial" w:cs="Arial"/>
          <w:color w:val="000000" w:themeColor="text1"/>
          <w:sz w:val="24"/>
          <w:szCs w:val="24"/>
        </w:rPr>
        <w:t>har</w:t>
      </w:r>
      <w:r>
        <w:rPr>
          <w:rFonts w:ascii="Arial" w:hAnsi="Arial" w:cs="Arial"/>
          <w:color w:val="000000" w:themeColor="text1"/>
          <w:sz w:val="24"/>
          <w:szCs w:val="24"/>
        </w:rPr>
        <w:t xml:space="preserve">. He made a motion to amend the 2026 budget (Ad Valorem and Sales Tax) </w:t>
      </w:r>
      <w:r w:rsidR="0038188E">
        <w:rPr>
          <w:rFonts w:ascii="Arial" w:hAnsi="Arial" w:cs="Arial"/>
          <w:color w:val="000000" w:themeColor="text1"/>
          <w:sz w:val="24"/>
          <w:szCs w:val="24"/>
        </w:rPr>
        <w:t xml:space="preserve">as necessary to implement the salary increases. Commissioner Carter seconded the motion. </w:t>
      </w:r>
      <w:r w:rsidR="0038188E" w:rsidRPr="001F21C8">
        <w:rPr>
          <w:rFonts w:ascii="Arial" w:hAnsi="Arial" w:cs="Arial"/>
          <w:color w:val="000000" w:themeColor="text1"/>
          <w:sz w:val="24"/>
          <w:szCs w:val="24"/>
        </w:rPr>
        <w:t xml:space="preserve">A discussion occurred on the matters. At the conclusion of the discussions on the matters the motion passed </w:t>
      </w:r>
      <w:r w:rsidR="0038188E">
        <w:rPr>
          <w:rFonts w:ascii="Arial" w:hAnsi="Arial" w:cs="Arial"/>
          <w:color w:val="000000" w:themeColor="text1"/>
          <w:sz w:val="24"/>
          <w:szCs w:val="24"/>
        </w:rPr>
        <w:t xml:space="preserve">5 </w:t>
      </w:r>
      <w:r w:rsidR="0038188E" w:rsidRPr="001F21C8">
        <w:rPr>
          <w:rFonts w:ascii="Arial" w:hAnsi="Arial" w:cs="Arial"/>
          <w:color w:val="000000" w:themeColor="text1"/>
          <w:sz w:val="24"/>
          <w:szCs w:val="24"/>
        </w:rPr>
        <w:t>ayes / 0 nays</w:t>
      </w:r>
      <w:r w:rsidRPr="001F21C8">
        <w:rPr>
          <w:rFonts w:ascii="Arial" w:hAnsi="Arial" w:cs="Arial"/>
          <w:color w:val="000000" w:themeColor="text1"/>
          <w:sz w:val="24"/>
          <w:szCs w:val="24"/>
        </w:rPr>
        <w:t>.</w:t>
      </w:r>
    </w:p>
    <w:p w14:paraId="5DB48D16" w14:textId="77777777" w:rsidR="003541FA" w:rsidRDefault="003541FA" w:rsidP="00795623">
      <w:pPr>
        <w:pBdr>
          <w:bottom w:val="dotted" w:sz="24" w:space="1" w:color="auto"/>
        </w:pBdr>
        <w:jc w:val="both"/>
        <w:rPr>
          <w:rFonts w:ascii="Arial" w:hAnsi="Arial" w:cs="Arial"/>
          <w:color w:val="000000" w:themeColor="text1"/>
          <w:sz w:val="24"/>
          <w:szCs w:val="24"/>
        </w:rPr>
      </w:pPr>
    </w:p>
    <w:p w14:paraId="6B017968" w14:textId="77777777" w:rsidR="003541FA" w:rsidRDefault="003541FA" w:rsidP="003541FA">
      <w:pPr>
        <w:rPr>
          <w:rFonts w:ascii="Arial" w:hAnsi="Arial" w:cs="Arial"/>
          <w:color w:val="000000" w:themeColor="text1"/>
          <w:sz w:val="24"/>
          <w:szCs w:val="24"/>
        </w:rPr>
      </w:pPr>
    </w:p>
    <w:p w14:paraId="5B1B7137" w14:textId="0B0411EA" w:rsidR="003541FA" w:rsidRDefault="003541FA" w:rsidP="003541FA">
      <w:pPr>
        <w:rPr>
          <w:rFonts w:ascii="Arial" w:hAnsi="Arial" w:cs="Arial"/>
          <w:color w:val="000000" w:themeColor="text1"/>
          <w:sz w:val="24"/>
          <w:szCs w:val="24"/>
        </w:rPr>
      </w:pPr>
      <w:r>
        <w:rPr>
          <w:rFonts w:ascii="Arial" w:hAnsi="Arial" w:cs="Arial"/>
          <w:color w:val="000000" w:themeColor="text1"/>
          <w:sz w:val="24"/>
          <w:szCs w:val="24"/>
        </w:rPr>
        <w:t>Commissioner Potter called Agenda Item 11.</w:t>
      </w:r>
    </w:p>
    <w:p w14:paraId="3CE276D0" w14:textId="06DFF70D" w:rsidR="003541FA" w:rsidRDefault="003541FA" w:rsidP="003541FA">
      <w:pPr>
        <w:ind w:left="450" w:hanging="450"/>
        <w:rPr>
          <w:rFonts w:ascii="Arial" w:hAnsi="Arial" w:cs="Arial"/>
          <w:color w:val="000000" w:themeColor="text1"/>
          <w:sz w:val="24"/>
          <w:szCs w:val="24"/>
        </w:rPr>
      </w:pPr>
      <w:r>
        <w:rPr>
          <w:rFonts w:ascii="Arial" w:hAnsi="Arial" w:cs="Arial"/>
          <w:color w:val="000000" w:themeColor="text1"/>
          <w:sz w:val="24"/>
          <w:szCs w:val="24"/>
        </w:rPr>
        <w:t xml:space="preserve">11. </w:t>
      </w:r>
      <w:r w:rsidRPr="001F21C8">
        <w:rPr>
          <w:rFonts w:ascii="Arial" w:hAnsi="Arial" w:cs="Arial"/>
          <w:color w:val="000000" w:themeColor="text1"/>
          <w:sz w:val="24"/>
          <w:szCs w:val="24"/>
        </w:rPr>
        <w:t>Discuss/consider/take action on</w:t>
      </w:r>
      <w:r>
        <w:rPr>
          <w:rFonts w:ascii="Arial" w:hAnsi="Arial" w:cs="Arial"/>
          <w:color w:val="000000" w:themeColor="text1"/>
          <w:sz w:val="24"/>
          <w:szCs w:val="24"/>
        </w:rPr>
        <w:t xml:space="preserve"> employer-sponsored retirement plan for ESD full-</w:t>
      </w:r>
      <w:r>
        <w:rPr>
          <w:rFonts w:ascii="Arial" w:hAnsi="Arial" w:cs="Arial"/>
          <w:color w:val="000000" w:themeColor="text1"/>
          <w:sz w:val="24"/>
          <w:szCs w:val="24"/>
        </w:rPr>
        <w:lastRenderedPageBreak/>
        <w:t>time and part-time employees through the Texas County and District Retirement System.</w:t>
      </w:r>
    </w:p>
    <w:p w14:paraId="22A52721" w14:textId="159DFCAF" w:rsidR="003541FA" w:rsidRDefault="003541FA" w:rsidP="00BD6139">
      <w:pPr>
        <w:jc w:val="both"/>
        <w:rPr>
          <w:rFonts w:ascii="Arial" w:hAnsi="Arial" w:cs="Arial"/>
          <w:color w:val="000000" w:themeColor="text1"/>
          <w:sz w:val="24"/>
          <w:szCs w:val="24"/>
        </w:rPr>
      </w:pPr>
      <w:r>
        <w:rPr>
          <w:rFonts w:ascii="Arial" w:hAnsi="Arial" w:cs="Arial"/>
          <w:color w:val="000000" w:themeColor="text1"/>
          <w:sz w:val="24"/>
          <w:szCs w:val="24"/>
        </w:rPr>
        <w:t>Commissioner Potter</w:t>
      </w:r>
      <w:r w:rsidR="00943DA2">
        <w:rPr>
          <w:rFonts w:ascii="Arial" w:hAnsi="Arial" w:cs="Arial"/>
          <w:color w:val="000000" w:themeColor="text1"/>
          <w:sz w:val="24"/>
          <w:szCs w:val="24"/>
        </w:rPr>
        <w:t xml:space="preserve"> </w:t>
      </w:r>
      <w:r>
        <w:rPr>
          <w:rFonts w:ascii="Arial" w:hAnsi="Arial" w:cs="Arial"/>
          <w:color w:val="000000" w:themeColor="text1"/>
          <w:sz w:val="24"/>
          <w:szCs w:val="24"/>
        </w:rPr>
        <w:t>introduced Kristina Fox with the Texas County and District Retirement System (“TCDRS”).</w:t>
      </w:r>
      <w:r w:rsidR="00BD6139">
        <w:rPr>
          <w:rFonts w:ascii="Arial" w:hAnsi="Arial" w:cs="Arial"/>
          <w:color w:val="000000" w:themeColor="text1"/>
          <w:sz w:val="24"/>
          <w:szCs w:val="24"/>
        </w:rPr>
        <w:t xml:space="preserve"> Ms. Fox introduced herself and provided an overview of the </w:t>
      </w:r>
      <w:r w:rsidR="0098224B">
        <w:rPr>
          <w:rFonts w:ascii="Arial" w:hAnsi="Arial" w:cs="Arial"/>
          <w:color w:val="000000" w:themeColor="text1"/>
          <w:sz w:val="24"/>
          <w:szCs w:val="24"/>
        </w:rPr>
        <w:t xml:space="preserve">TCDRS, its enabling authority and governing law, and the </w:t>
      </w:r>
      <w:r w:rsidR="006937B3">
        <w:rPr>
          <w:rFonts w:ascii="Arial" w:hAnsi="Arial" w:cs="Arial"/>
          <w:color w:val="000000" w:themeColor="text1"/>
          <w:sz w:val="24"/>
          <w:szCs w:val="24"/>
        </w:rPr>
        <w:t xml:space="preserve">form of </w:t>
      </w:r>
      <w:r w:rsidR="0098224B">
        <w:rPr>
          <w:rFonts w:ascii="Arial" w:hAnsi="Arial" w:cs="Arial"/>
          <w:color w:val="000000" w:themeColor="text1"/>
          <w:sz w:val="24"/>
          <w:szCs w:val="24"/>
        </w:rPr>
        <w:t xml:space="preserve">qualified </w:t>
      </w:r>
      <w:r w:rsidR="009225F6">
        <w:rPr>
          <w:rFonts w:ascii="Arial" w:hAnsi="Arial" w:cs="Arial"/>
          <w:color w:val="000000" w:themeColor="text1"/>
          <w:sz w:val="24"/>
          <w:szCs w:val="24"/>
        </w:rPr>
        <w:t xml:space="preserve">retirement </w:t>
      </w:r>
      <w:r w:rsidR="0098224B">
        <w:rPr>
          <w:rFonts w:ascii="Arial" w:hAnsi="Arial" w:cs="Arial"/>
          <w:color w:val="000000" w:themeColor="text1"/>
          <w:sz w:val="24"/>
          <w:szCs w:val="24"/>
        </w:rPr>
        <w:t>plan offered by TCDRS. She stated that the District as a special purpose district in Texas was eligible to join TCDRS as a participating employer for the benefit of the District’s full and part-time employees.</w:t>
      </w:r>
      <w:r w:rsidR="0079037A">
        <w:rPr>
          <w:rFonts w:ascii="Arial" w:hAnsi="Arial" w:cs="Arial"/>
          <w:color w:val="000000" w:themeColor="text1"/>
          <w:sz w:val="24"/>
          <w:szCs w:val="24"/>
        </w:rPr>
        <w:t xml:space="preserve"> </w:t>
      </w:r>
      <w:r w:rsidR="0098224B">
        <w:rPr>
          <w:rFonts w:ascii="Arial" w:hAnsi="Arial" w:cs="Arial"/>
          <w:color w:val="000000" w:themeColor="text1"/>
          <w:sz w:val="24"/>
          <w:szCs w:val="24"/>
        </w:rPr>
        <w:t xml:space="preserve">She reviewed the </w:t>
      </w:r>
      <w:r w:rsidR="00BD6139">
        <w:rPr>
          <w:rFonts w:ascii="Arial" w:hAnsi="Arial" w:cs="Arial"/>
          <w:color w:val="000000" w:themeColor="text1"/>
          <w:sz w:val="24"/>
          <w:szCs w:val="24"/>
        </w:rPr>
        <w:t xml:space="preserve">various </w:t>
      </w:r>
      <w:r w:rsidR="0098224B">
        <w:rPr>
          <w:rFonts w:ascii="Arial" w:hAnsi="Arial" w:cs="Arial"/>
          <w:color w:val="000000" w:themeColor="text1"/>
          <w:sz w:val="24"/>
          <w:szCs w:val="24"/>
        </w:rPr>
        <w:t xml:space="preserve">retirement </w:t>
      </w:r>
      <w:r w:rsidR="00BD6139">
        <w:rPr>
          <w:rFonts w:ascii="Arial" w:hAnsi="Arial" w:cs="Arial"/>
          <w:color w:val="000000" w:themeColor="text1"/>
          <w:sz w:val="24"/>
          <w:szCs w:val="24"/>
        </w:rPr>
        <w:t xml:space="preserve">plan design options </w:t>
      </w:r>
      <w:r w:rsidR="0098224B">
        <w:rPr>
          <w:rFonts w:ascii="Arial" w:hAnsi="Arial" w:cs="Arial"/>
          <w:color w:val="000000" w:themeColor="text1"/>
          <w:sz w:val="24"/>
          <w:szCs w:val="24"/>
        </w:rPr>
        <w:t>offered by TCDRS</w:t>
      </w:r>
      <w:r w:rsidR="00585780">
        <w:rPr>
          <w:rFonts w:ascii="Arial" w:hAnsi="Arial" w:cs="Arial"/>
          <w:color w:val="000000" w:themeColor="text1"/>
          <w:sz w:val="24"/>
          <w:szCs w:val="24"/>
        </w:rPr>
        <w:t xml:space="preserve"> including</w:t>
      </w:r>
      <w:r w:rsidR="0098224B">
        <w:rPr>
          <w:rFonts w:ascii="Arial" w:hAnsi="Arial" w:cs="Arial"/>
          <w:color w:val="000000" w:themeColor="text1"/>
          <w:sz w:val="24"/>
          <w:szCs w:val="24"/>
        </w:rPr>
        <w:t>,</w:t>
      </w:r>
      <w:r w:rsidR="00BD6139">
        <w:rPr>
          <w:rFonts w:ascii="Arial" w:hAnsi="Arial" w:cs="Arial"/>
          <w:color w:val="000000" w:themeColor="text1"/>
          <w:sz w:val="24"/>
          <w:szCs w:val="24"/>
        </w:rPr>
        <w:t xml:space="preserve"> </w:t>
      </w:r>
      <w:r w:rsidR="0098224B">
        <w:rPr>
          <w:rFonts w:ascii="Arial" w:hAnsi="Arial" w:cs="Arial"/>
          <w:color w:val="000000" w:themeColor="text1"/>
          <w:sz w:val="24"/>
          <w:szCs w:val="24"/>
        </w:rPr>
        <w:t xml:space="preserve">employee </w:t>
      </w:r>
      <w:r w:rsidR="00BD6139">
        <w:rPr>
          <w:rFonts w:ascii="Arial" w:hAnsi="Arial" w:cs="Arial"/>
          <w:color w:val="000000" w:themeColor="text1"/>
          <w:sz w:val="24"/>
          <w:szCs w:val="24"/>
        </w:rPr>
        <w:t>eligibility, employer</w:t>
      </w:r>
      <w:r w:rsidR="006937B3">
        <w:rPr>
          <w:rFonts w:ascii="Arial" w:hAnsi="Arial" w:cs="Arial"/>
          <w:color w:val="000000" w:themeColor="text1"/>
          <w:sz w:val="24"/>
          <w:szCs w:val="24"/>
        </w:rPr>
        <w:t xml:space="preserve"> matching</w:t>
      </w:r>
      <w:r w:rsidR="00BD6139">
        <w:rPr>
          <w:rFonts w:ascii="Arial" w:hAnsi="Arial" w:cs="Arial"/>
          <w:color w:val="000000" w:themeColor="text1"/>
          <w:sz w:val="24"/>
          <w:szCs w:val="24"/>
        </w:rPr>
        <w:t xml:space="preserve"> rates, employee deferral rates,</w:t>
      </w:r>
      <w:r w:rsidR="006937B3">
        <w:rPr>
          <w:rFonts w:ascii="Arial" w:hAnsi="Arial" w:cs="Arial"/>
          <w:color w:val="000000" w:themeColor="text1"/>
          <w:sz w:val="24"/>
          <w:szCs w:val="24"/>
        </w:rPr>
        <w:t xml:space="preserve"> vesting, </w:t>
      </w:r>
      <w:r w:rsidR="00BD6139">
        <w:rPr>
          <w:rFonts w:ascii="Arial" w:hAnsi="Arial" w:cs="Arial"/>
          <w:color w:val="000000" w:themeColor="text1"/>
          <w:sz w:val="24"/>
          <w:szCs w:val="24"/>
        </w:rPr>
        <w:t>retirement</w:t>
      </w:r>
      <w:r w:rsidR="006937B3">
        <w:rPr>
          <w:rFonts w:ascii="Arial" w:hAnsi="Arial" w:cs="Arial"/>
          <w:color w:val="000000" w:themeColor="text1"/>
          <w:sz w:val="24"/>
          <w:szCs w:val="24"/>
        </w:rPr>
        <w:t xml:space="preserve"> eligibility options</w:t>
      </w:r>
      <w:r w:rsidR="00BD6139">
        <w:rPr>
          <w:rFonts w:ascii="Arial" w:hAnsi="Arial" w:cs="Arial"/>
          <w:color w:val="000000" w:themeColor="text1"/>
          <w:sz w:val="24"/>
          <w:szCs w:val="24"/>
        </w:rPr>
        <w:t>,</w:t>
      </w:r>
      <w:r w:rsidR="006937B3">
        <w:rPr>
          <w:rFonts w:ascii="Arial" w:hAnsi="Arial" w:cs="Arial"/>
          <w:color w:val="000000" w:themeColor="text1"/>
          <w:sz w:val="24"/>
          <w:szCs w:val="24"/>
        </w:rPr>
        <w:t xml:space="preserve"> portability, </w:t>
      </w:r>
      <w:r w:rsidR="00BD6139">
        <w:rPr>
          <w:rFonts w:ascii="Arial" w:hAnsi="Arial" w:cs="Arial"/>
          <w:color w:val="000000" w:themeColor="text1"/>
          <w:sz w:val="24"/>
          <w:szCs w:val="24"/>
        </w:rPr>
        <w:t>benefit distribution options at retirement</w:t>
      </w:r>
      <w:r w:rsidR="006937B3">
        <w:rPr>
          <w:rFonts w:ascii="Arial" w:hAnsi="Arial" w:cs="Arial"/>
          <w:color w:val="000000" w:themeColor="text1"/>
          <w:sz w:val="24"/>
          <w:szCs w:val="24"/>
        </w:rPr>
        <w:t xml:space="preserve">, </w:t>
      </w:r>
      <w:r w:rsidR="00585780">
        <w:rPr>
          <w:rFonts w:ascii="Arial" w:hAnsi="Arial" w:cs="Arial"/>
          <w:color w:val="000000" w:themeColor="text1"/>
          <w:sz w:val="24"/>
          <w:szCs w:val="24"/>
        </w:rPr>
        <w:t xml:space="preserve">monetary prior service, </w:t>
      </w:r>
      <w:r w:rsidR="006937B3">
        <w:rPr>
          <w:rFonts w:ascii="Arial" w:hAnsi="Arial" w:cs="Arial"/>
          <w:color w:val="000000" w:themeColor="text1"/>
          <w:sz w:val="24"/>
          <w:szCs w:val="24"/>
        </w:rPr>
        <w:t>proportionate retirement programs</w:t>
      </w:r>
      <w:r w:rsidR="00585780">
        <w:rPr>
          <w:rFonts w:ascii="Arial" w:hAnsi="Arial" w:cs="Arial"/>
          <w:color w:val="000000" w:themeColor="text1"/>
          <w:sz w:val="24"/>
          <w:szCs w:val="24"/>
        </w:rPr>
        <w:t>, and TCDRS annualized investment returns and diversified portfolio risk reduction</w:t>
      </w:r>
      <w:r w:rsidR="009D76AC">
        <w:rPr>
          <w:rFonts w:ascii="Arial" w:hAnsi="Arial" w:cs="Arial"/>
          <w:color w:val="000000" w:themeColor="text1"/>
          <w:sz w:val="24"/>
          <w:szCs w:val="24"/>
        </w:rPr>
        <w:t xml:space="preserve">. </w:t>
      </w:r>
      <w:r w:rsidR="009B6EFE">
        <w:rPr>
          <w:rFonts w:ascii="Arial" w:hAnsi="Arial" w:cs="Arial"/>
          <w:color w:val="000000" w:themeColor="text1"/>
          <w:sz w:val="24"/>
          <w:szCs w:val="24"/>
        </w:rPr>
        <w:t xml:space="preserve">Ms. Fox stated that she had worked with District administrator Clasby to prepare </w:t>
      </w:r>
      <w:r w:rsidR="00BD6139">
        <w:rPr>
          <w:rFonts w:ascii="Arial" w:hAnsi="Arial" w:cs="Arial"/>
          <w:color w:val="000000" w:themeColor="text1"/>
          <w:sz w:val="24"/>
          <w:szCs w:val="24"/>
        </w:rPr>
        <w:t xml:space="preserve">specific plan design </w:t>
      </w:r>
      <w:r w:rsidR="009D76AC">
        <w:rPr>
          <w:rFonts w:ascii="Arial" w:hAnsi="Arial" w:cs="Arial"/>
          <w:color w:val="000000" w:themeColor="text1"/>
          <w:sz w:val="24"/>
          <w:szCs w:val="24"/>
        </w:rPr>
        <w:t>opti</w:t>
      </w:r>
      <w:r w:rsidR="00BD6139">
        <w:rPr>
          <w:rFonts w:ascii="Arial" w:hAnsi="Arial" w:cs="Arial"/>
          <w:color w:val="000000" w:themeColor="text1"/>
          <w:sz w:val="24"/>
          <w:szCs w:val="24"/>
        </w:rPr>
        <w:t>ons for the District</w:t>
      </w:r>
      <w:r w:rsidR="00302B9B">
        <w:rPr>
          <w:rFonts w:ascii="Arial" w:hAnsi="Arial" w:cs="Arial"/>
          <w:color w:val="000000" w:themeColor="text1"/>
          <w:sz w:val="24"/>
          <w:szCs w:val="24"/>
        </w:rPr>
        <w:t xml:space="preserve"> given the profile of the District’s employees by </w:t>
      </w:r>
      <w:r w:rsidR="009D76AC">
        <w:rPr>
          <w:rFonts w:ascii="Arial" w:hAnsi="Arial" w:cs="Arial"/>
          <w:color w:val="000000" w:themeColor="text1"/>
          <w:sz w:val="24"/>
          <w:szCs w:val="24"/>
        </w:rPr>
        <w:t xml:space="preserve">number, </w:t>
      </w:r>
      <w:r w:rsidR="009B6EFE">
        <w:rPr>
          <w:rFonts w:ascii="Arial" w:hAnsi="Arial" w:cs="Arial"/>
          <w:color w:val="000000" w:themeColor="text1"/>
          <w:sz w:val="24"/>
          <w:szCs w:val="24"/>
        </w:rPr>
        <w:t xml:space="preserve">average </w:t>
      </w:r>
      <w:r w:rsidR="00302B9B">
        <w:rPr>
          <w:rFonts w:ascii="Arial" w:hAnsi="Arial" w:cs="Arial"/>
          <w:color w:val="000000" w:themeColor="text1"/>
          <w:sz w:val="24"/>
          <w:szCs w:val="24"/>
        </w:rPr>
        <w:t xml:space="preserve">age, length of service, </w:t>
      </w:r>
      <w:r w:rsidR="009225F6">
        <w:rPr>
          <w:rFonts w:ascii="Arial" w:hAnsi="Arial" w:cs="Arial"/>
          <w:color w:val="000000" w:themeColor="text1"/>
          <w:sz w:val="24"/>
          <w:szCs w:val="24"/>
        </w:rPr>
        <w:t xml:space="preserve">annualized payroll, </w:t>
      </w:r>
      <w:r w:rsidR="009D76AC">
        <w:rPr>
          <w:rFonts w:ascii="Arial" w:hAnsi="Arial" w:cs="Arial"/>
          <w:color w:val="000000" w:themeColor="text1"/>
          <w:sz w:val="24"/>
          <w:szCs w:val="24"/>
        </w:rPr>
        <w:t>eligible prior service credits, and</w:t>
      </w:r>
      <w:r w:rsidR="00585780">
        <w:rPr>
          <w:rFonts w:ascii="Arial" w:hAnsi="Arial" w:cs="Arial"/>
          <w:color w:val="000000" w:themeColor="text1"/>
          <w:sz w:val="24"/>
          <w:szCs w:val="24"/>
        </w:rPr>
        <w:t xml:space="preserve"> monetary prior service </w:t>
      </w:r>
      <w:r w:rsidR="009D76AC">
        <w:rPr>
          <w:rFonts w:ascii="Arial" w:hAnsi="Arial" w:cs="Arial"/>
          <w:color w:val="000000" w:themeColor="text1"/>
          <w:sz w:val="24"/>
          <w:szCs w:val="24"/>
        </w:rPr>
        <w:t>contributions by the District based on employment start dates preceding TCDRS plan adoption by the District.</w:t>
      </w:r>
      <w:r w:rsidR="00585780">
        <w:rPr>
          <w:rFonts w:ascii="Arial" w:hAnsi="Arial" w:cs="Arial"/>
          <w:color w:val="000000" w:themeColor="text1"/>
          <w:sz w:val="24"/>
          <w:szCs w:val="24"/>
        </w:rPr>
        <w:t xml:space="preserve"> </w:t>
      </w:r>
      <w:r w:rsidR="009B6EFE">
        <w:rPr>
          <w:rFonts w:ascii="Arial" w:hAnsi="Arial" w:cs="Arial"/>
          <w:color w:val="000000" w:themeColor="text1"/>
          <w:sz w:val="24"/>
          <w:szCs w:val="24"/>
        </w:rPr>
        <w:t xml:space="preserve">She presented four (4) options available for the District, plus optional group term life insurance. Each option presented included an estimated cost of benefits for the first year of plan participation. </w:t>
      </w:r>
    </w:p>
    <w:p w14:paraId="2C9FBB8C" w14:textId="394C6F18" w:rsidR="00BA414E" w:rsidRDefault="00943DA2" w:rsidP="00BA414E">
      <w:pPr>
        <w:pBdr>
          <w:bottom w:val="dotted" w:sz="24" w:space="1" w:color="auto"/>
        </w:pBdr>
        <w:jc w:val="both"/>
        <w:rPr>
          <w:rFonts w:ascii="Arial" w:hAnsi="Arial" w:cs="Arial"/>
          <w:color w:val="000000" w:themeColor="text1"/>
          <w:sz w:val="24"/>
          <w:szCs w:val="24"/>
        </w:rPr>
      </w:pPr>
      <w:r>
        <w:rPr>
          <w:rFonts w:ascii="Arial" w:hAnsi="Arial" w:cs="Arial"/>
          <w:color w:val="000000" w:themeColor="text1"/>
          <w:sz w:val="24"/>
          <w:szCs w:val="24"/>
        </w:rPr>
        <w:t xml:space="preserve">Commissioner </w:t>
      </w:r>
      <w:r w:rsidR="00BA414E">
        <w:rPr>
          <w:rFonts w:ascii="Arial" w:hAnsi="Arial" w:cs="Arial"/>
          <w:color w:val="000000" w:themeColor="text1"/>
          <w:sz w:val="24"/>
          <w:szCs w:val="24"/>
        </w:rPr>
        <w:t>Potter</w:t>
      </w:r>
      <w:r>
        <w:rPr>
          <w:rFonts w:ascii="Arial" w:hAnsi="Arial" w:cs="Arial"/>
          <w:color w:val="000000" w:themeColor="text1"/>
          <w:sz w:val="24"/>
          <w:szCs w:val="24"/>
        </w:rPr>
        <w:t xml:space="preserve"> made a motion </w:t>
      </w:r>
      <w:r w:rsidR="0079037A">
        <w:rPr>
          <w:rFonts w:ascii="Arial" w:hAnsi="Arial" w:cs="Arial"/>
          <w:color w:val="000000" w:themeColor="text1"/>
          <w:sz w:val="24"/>
          <w:szCs w:val="24"/>
        </w:rPr>
        <w:t xml:space="preserve">to </w:t>
      </w:r>
      <w:r>
        <w:rPr>
          <w:rFonts w:ascii="Arial" w:hAnsi="Arial" w:cs="Arial"/>
          <w:color w:val="000000" w:themeColor="text1"/>
          <w:sz w:val="24"/>
          <w:szCs w:val="24"/>
        </w:rPr>
        <w:t xml:space="preserve">(i) </w:t>
      </w:r>
      <w:r w:rsidR="006A1719">
        <w:rPr>
          <w:rFonts w:ascii="Arial" w:hAnsi="Arial" w:cs="Arial"/>
          <w:color w:val="000000" w:themeColor="text1"/>
          <w:sz w:val="24"/>
          <w:szCs w:val="24"/>
        </w:rPr>
        <w:t>authorize and approve</w:t>
      </w:r>
      <w:r>
        <w:rPr>
          <w:rFonts w:ascii="Arial" w:hAnsi="Arial" w:cs="Arial"/>
          <w:color w:val="000000" w:themeColor="text1"/>
          <w:sz w:val="24"/>
          <w:szCs w:val="24"/>
        </w:rPr>
        <w:t xml:space="preserve"> the Distri</w:t>
      </w:r>
      <w:r w:rsidR="00E314D2">
        <w:rPr>
          <w:rFonts w:ascii="Arial" w:hAnsi="Arial" w:cs="Arial"/>
          <w:color w:val="000000" w:themeColor="text1"/>
          <w:sz w:val="24"/>
          <w:szCs w:val="24"/>
        </w:rPr>
        <w:t>c</w:t>
      </w:r>
      <w:r>
        <w:rPr>
          <w:rFonts w:ascii="Arial" w:hAnsi="Arial" w:cs="Arial"/>
          <w:color w:val="000000" w:themeColor="text1"/>
          <w:sz w:val="24"/>
          <w:szCs w:val="24"/>
        </w:rPr>
        <w:t>t join</w:t>
      </w:r>
      <w:r w:rsidR="006A1719">
        <w:rPr>
          <w:rFonts w:ascii="Arial" w:hAnsi="Arial" w:cs="Arial"/>
          <w:color w:val="000000" w:themeColor="text1"/>
          <w:sz w:val="24"/>
          <w:szCs w:val="24"/>
        </w:rPr>
        <w:t>ing</w:t>
      </w:r>
      <w:r>
        <w:rPr>
          <w:rFonts w:ascii="Arial" w:hAnsi="Arial" w:cs="Arial"/>
          <w:color w:val="000000" w:themeColor="text1"/>
          <w:sz w:val="24"/>
          <w:szCs w:val="24"/>
        </w:rPr>
        <w:t xml:space="preserve"> the TCDRS </w:t>
      </w:r>
      <w:r w:rsidR="009225F6">
        <w:rPr>
          <w:rFonts w:ascii="Arial" w:hAnsi="Arial" w:cs="Arial"/>
          <w:color w:val="000000" w:themeColor="text1"/>
          <w:sz w:val="24"/>
          <w:szCs w:val="24"/>
        </w:rPr>
        <w:t xml:space="preserve">as a participating employer effective March 1, 2026, (ii) authorize and adopt “Plan 4” for the District’s eligible employees as shown in the </w:t>
      </w:r>
      <w:r w:rsidR="009225F6" w:rsidRPr="009225F6">
        <w:rPr>
          <w:rFonts w:ascii="Arial" w:hAnsi="Arial" w:cs="Arial"/>
          <w:i/>
          <w:iCs/>
          <w:color w:val="000000" w:themeColor="text1"/>
          <w:sz w:val="24"/>
          <w:szCs w:val="24"/>
        </w:rPr>
        <w:t>Preliminary Actuarial Study with Assu</w:t>
      </w:r>
      <w:r w:rsidR="009225F6">
        <w:rPr>
          <w:rFonts w:ascii="Arial" w:hAnsi="Arial" w:cs="Arial"/>
          <w:i/>
          <w:iCs/>
          <w:color w:val="000000" w:themeColor="text1"/>
          <w:sz w:val="24"/>
          <w:szCs w:val="24"/>
        </w:rPr>
        <w:t>m</w:t>
      </w:r>
      <w:r w:rsidR="009225F6" w:rsidRPr="009225F6">
        <w:rPr>
          <w:rFonts w:ascii="Arial" w:hAnsi="Arial" w:cs="Arial"/>
          <w:i/>
          <w:iCs/>
          <w:color w:val="000000" w:themeColor="text1"/>
          <w:sz w:val="24"/>
          <w:szCs w:val="24"/>
        </w:rPr>
        <w:t>ed Participation Date 03/01/2026</w:t>
      </w:r>
      <w:r w:rsidR="009225F6">
        <w:rPr>
          <w:rFonts w:ascii="Arial" w:hAnsi="Arial" w:cs="Arial"/>
          <w:i/>
          <w:iCs/>
          <w:color w:val="000000" w:themeColor="text1"/>
          <w:sz w:val="24"/>
          <w:szCs w:val="24"/>
        </w:rPr>
        <w:t xml:space="preserve"> </w:t>
      </w:r>
      <w:r w:rsidR="009F033C" w:rsidRPr="009F033C">
        <w:rPr>
          <w:rFonts w:ascii="Arial" w:hAnsi="Arial" w:cs="Arial"/>
          <w:color w:val="000000" w:themeColor="text1"/>
          <w:sz w:val="24"/>
          <w:szCs w:val="24"/>
        </w:rPr>
        <w:t>and</w:t>
      </w:r>
      <w:r w:rsidR="009F033C">
        <w:rPr>
          <w:rFonts w:ascii="Arial" w:hAnsi="Arial" w:cs="Arial"/>
          <w:i/>
          <w:iCs/>
          <w:color w:val="000000" w:themeColor="text1"/>
          <w:sz w:val="24"/>
          <w:szCs w:val="24"/>
        </w:rPr>
        <w:t xml:space="preserve"> Projected Monthly Benefits for Palo Pinto County Emergency Services District #1</w:t>
      </w:r>
      <w:r w:rsidR="009F033C">
        <w:rPr>
          <w:rFonts w:ascii="Arial" w:hAnsi="Arial" w:cs="Arial"/>
          <w:color w:val="000000" w:themeColor="text1"/>
          <w:sz w:val="24"/>
          <w:szCs w:val="24"/>
        </w:rPr>
        <w:t xml:space="preserve">, each </w:t>
      </w:r>
      <w:r w:rsidR="009225F6" w:rsidRPr="009F033C">
        <w:rPr>
          <w:rFonts w:ascii="Arial" w:hAnsi="Arial" w:cs="Arial"/>
          <w:color w:val="000000" w:themeColor="text1"/>
          <w:sz w:val="24"/>
          <w:szCs w:val="24"/>
        </w:rPr>
        <w:t>as</w:t>
      </w:r>
      <w:r w:rsidR="009225F6">
        <w:rPr>
          <w:rFonts w:ascii="Arial" w:hAnsi="Arial" w:cs="Arial"/>
          <w:i/>
          <w:iCs/>
          <w:color w:val="000000" w:themeColor="text1"/>
          <w:sz w:val="24"/>
          <w:szCs w:val="24"/>
        </w:rPr>
        <w:t xml:space="preserve"> </w:t>
      </w:r>
      <w:r w:rsidR="009225F6">
        <w:rPr>
          <w:rFonts w:ascii="Arial" w:hAnsi="Arial" w:cs="Arial"/>
          <w:color w:val="000000" w:themeColor="text1"/>
          <w:sz w:val="24"/>
          <w:szCs w:val="24"/>
        </w:rPr>
        <w:t>presented by Ms.</w:t>
      </w:r>
      <w:r w:rsidR="00BA414E">
        <w:rPr>
          <w:rFonts w:ascii="Arial" w:hAnsi="Arial" w:cs="Arial"/>
          <w:color w:val="000000" w:themeColor="text1"/>
          <w:sz w:val="24"/>
          <w:szCs w:val="24"/>
        </w:rPr>
        <w:t xml:space="preserve"> </w:t>
      </w:r>
      <w:r w:rsidR="009225F6">
        <w:rPr>
          <w:rFonts w:ascii="Arial" w:hAnsi="Arial" w:cs="Arial"/>
          <w:color w:val="000000" w:themeColor="text1"/>
          <w:sz w:val="24"/>
          <w:szCs w:val="24"/>
        </w:rPr>
        <w:t>Fox, and (iii)</w:t>
      </w:r>
      <w:r w:rsidR="006A1719">
        <w:rPr>
          <w:rFonts w:ascii="Arial" w:hAnsi="Arial" w:cs="Arial"/>
          <w:color w:val="000000" w:themeColor="text1"/>
          <w:sz w:val="24"/>
          <w:szCs w:val="24"/>
        </w:rPr>
        <w:t xml:space="preserve"> authorize</w:t>
      </w:r>
      <w:r w:rsidR="006A1719" w:rsidRPr="004C5EEC">
        <w:rPr>
          <w:rFonts w:ascii="Arial" w:eastAsia="Times New Roman" w:hAnsi="Arial" w:cs="Arial"/>
          <w:color w:val="000000"/>
          <w:sz w:val="24"/>
          <w:szCs w:val="24"/>
        </w:rPr>
        <w:t>, empower</w:t>
      </w:r>
      <w:r w:rsidR="006A1719">
        <w:rPr>
          <w:rFonts w:ascii="Arial" w:eastAsia="Times New Roman" w:hAnsi="Arial" w:cs="Arial"/>
          <w:color w:val="000000"/>
          <w:sz w:val="24"/>
          <w:szCs w:val="24"/>
        </w:rPr>
        <w:t>,</w:t>
      </w:r>
      <w:r w:rsidR="006A1719" w:rsidRPr="004C5EEC">
        <w:rPr>
          <w:rFonts w:ascii="Arial" w:eastAsia="Times New Roman" w:hAnsi="Arial" w:cs="Arial"/>
          <w:color w:val="000000"/>
          <w:sz w:val="24"/>
          <w:szCs w:val="24"/>
        </w:rPr>
        <w:t xml:space="preserve"> and direct</w:t>
      </w:r>
      <w:r w:rsidR="006A1719">
        <w:rPr>
          <w:rFonts w:ascii="Arial" w:eastAsia="Times New Roman" w:hAnsi="Arial" w:cs="Arial"/>
          <w:color w:val="000000"/>
          <w:sz w:val="24"/>
          <w:szCs w:val="24"/>
        </w:rPr>
        <w:t>,</w:t>
      </w:r>
      <w:r w:rsidR="006A1719" w:rsidRPr="004C5EEC">
        <w:rPr>
          <w:rFonts w:ascii="Arial" w:eastAsia="Times New Roman" w:hAnsi="Arial" w:cs="Arial"/>
          <w:color w:val="000000"/>
          <w:sz w:val="24"/>
          <w:szCs w:val="24"/>
        </w:rPr>
        <w:t xml:space="preserve"> for and in the name and on behalf of </w:t>
      </w:r>
      <w:r w:rsidR="006A1719">
        <w:rPr>
          <w:rFonts w:ascii="Arial" w:eastAsia="Times New Roman" w:hAnsi="Arial" w:cs="Arial"/>
          <w:color w:val="000000"/>
          <w:sz w:val="24"/>
          <w:szCs w:val="24"/>
        </w:rPr>
        <w:t>the ESD, District Board President Potter, District Secretary Carter, and/or District Administrator Clasby to take all actions necessary to implement the above a</w:t>
      </w:r>
      <w:r w:rsidR="00585780">
        <w:rPr>
          <w:rFonts w:ascii="Arial" w:eastAsia="Times New Roman" w:hAnsi="Arial" w:cs="Arial"/>
          <w:color w:val="000000"/>
          <w:sz w:val="24"/>
          <w:szCs w:val="24"/>
        </w:rPr>
        <w:t>pprovals, a</w:t>
      </w:r>
      <w:r w:rsidR="006A1719">
        <w:rPr>
          <w:rFonts w:ascii="Arial" w:eastAsia="Times New Roman" w:hAnsi="Arial" w:cs="Arial"/>
          <w:color w:val="000000"/>
          <w:sz w:val="24"/>
          <w:szCs w:val="24"/>
        </w:rPr>
        <w:t xml:space="preserve">uthorizations, </w:t>
      </w:r>
      <w:r w:rsidR="00585780">
        <w:rPr>
          <w:rFonts w:ascii="Arial" w:eastAsia="Times New Roman" w:hAnsi="Arial" w:cs="Arial"/>
          <w:color w:val="000000"/>
          <w:sz w:val="24"/>
          <w:szCs w:val="24"/>
        </w:rPr>
        <w:t xml:space="preserve">and </w:t>
      </w:r>
      <w:r w:rsidR="006A1719">
        <w:rPr>
          <w:rFonts w:ascii="Arial" w:eastAsia="Times New Roman" w:hAnsi="Arial" w:cs="Arial"/>
          <w:color w:val="000000"/>
          <w:sz w:val="24"/>
          <w:szCs w:val="24"/>
        </w:rPr>
        <w:t>adoptions</w:t>
      </w:r>
      <w:r w:rsidR="00585780">
        <w:rPr>
          <w:rFonts w:ascii="Arial" w:eastAsia="Times New Roman" w:hAnsi="Arial" w:cs="Arial"/>
          <w:color w:val="000000"/>
          <w:sz w:val="24"/>
          <w:szCs w:val="24"/>
        </w:rPr>
        <w:t xml:space="preserve">, including but not limited to executing the TCDRS </w:t>
      </w:r>
      <w:r w:rsidR="009F033C" w:rsidRPr="009F033C">
        <w:rPr>
          <w:rFonts w:ascii="Arial" w:eastAsia="Times New Roman" w:hAnsi="Arial" w:cs="Arial"/>
          <w:i/>
          <w:iCs/>
          <w:color w:val="000000"/>
          <w:sz w:val="24"/>
          <w:szCs w:val="24"/>
        </w:rPr>
        <w:t>Participation Agreement</w:t>
      </w:r>
      <w:r w:rsidR="009F033C">
        <w:rPr>
          <w:rFonts w:ascii="Arial" w:eastAsia="Times New Roman" w:hAnsi="Arial" w:cs="Arial"/>
          <w:i/>
          <w:iCs/>
          <w:color w:val="000000"/>
          <w:sz w:val="24"/>
          <w:szCs w:val="24"/>
        </w:rPr>
        <w:t xml:space="preserve"> </w:t>
      </w:r>
      <w:r w:rsidR="009F033C">
        <w:rPr>
          <w:rFonts w:ascii="Arial" w:eastAsia="Times New Roman" w:hAnsi="Arial" w:cs="Arial"/>
          <w:color w:val="000000"/>
          <w:sz w:val="24"/>
          <w:szCs w:val="24"/>
        </w:rPr>
        <w:t xml:space="preserve">and </w:t>
      </w:r>
      <w:r w:rsidR="009F033C" w:rsidRPr="009F033C">
        <w:rPr>
          <w:rFonts w:ascii="Arial" w:eastAsia="Times New Roman" w:hAnsi="Arial" w:cs="Arial"/>
          <w:i/>
          <w:iCs/>
          <w:color w:val="000000"/>
          <w:sz w:val="24"/>
          <w:szCs w:val="24"/>
        </w:rPr>
        <w:t>Plan Agreement</w:t>
      </w:r>
      <w:r w:rsidR="009F033C">
        <w:rPr>
          <w:rFonts w:ascii="Arial" w:eastAsia="Times New Roman" w:hAnsi="Arial" w:cs="Arial"/>
          <w:color w:val="000000"/>
          <w:sz w:val="24"/>
          <w:szCs w:val="24"/>
        </w:rPr>
        <w:t xml:space="preserve">, each as presented by Ms. Fox. </w:t>
      </w:r>
      <w:r w:rsidR="00BA414E">
        <w:rPr>
          <w:rFonts w:ascii="Arial" w:hAnsi="Arial" w:cs="Arial"/>
          <w:color w:val="000000" w:themeColor="text1"/>
          <w:sz w:val="24"/>
          <w:szCs w:val="24"/>
        </w:rPr>
        <w:t xml:space="preserve">Commissioner Hall seconded the motion. </w:t>
      </w:r>
      <w:r w:rsidR="00BA414E" w:rsidRPr="001F21C8">
        <w:rPr>
          <w:rFonts w:ascii="Arial" w:hAnsi="Arial" w:cs="Arial"/>
          <w:color w:val="000000" w:themeColor="text1"/>
          <w:sz w:val="24"/>
          <w:szCs w:val="24"/>
        </w:rPr>
        <w:t xml:space="preserve">A discussion occurred on the matters. At the conclusion of the discussions on the matters the motion passed </w:t>
      </w:r>
      <w:r w:rsidR="00BA414E">
        <w:rPr>
          <w:rFonts w:ascii="Arial" w:hAnsi="Arial" w:cs="Arial"/>
          <w:color w:val="000000" w:themeColor="text1"/>
          <w:sz w:val="24"/>
          <w:szCs w:val="24"/>
        </w:rPr>
        <w:t xml:space="preserve">5 </w:t>
      </w:r>
      <w:r w:rsidR="00BA414E" w:rsidRPr="001F21C8">
        <w:rPr>
          <w:rFonts w:ascii="Arial" w:hAnsi="Arial" w:cs="Arial"/>
          <w:color w:val="000000" w:themeColor="text1"/>
          <w:sz w:val="24"/>
          <w:szCs w:val="24"/>
        </w:rPr>
        <w:t>ayes / 0 nays.</w:t>
      </w:r>
    </w:p>
    <w:p w14:paraId="28B64890" w14:textId="77777777" w:rsidR="00BA414E" w:rsidRDefault="00BA414E" w:rsidP="00BA414E">
      <w:pPr>
        <w:pBdr>
          <w:bottom w:val="dotted" w:sz="24" w:space="1" w:color="auto"/>
        </w:pBdr>
        <w:jc w:val="both"/>
        <w:rPr>
          <w:rFonts w:ascii="Arial" w:hAnsi="Arial" w:cs="Arial"/>
          <w:color w:val="000000" w:themeColor="text1"/>
          <w:sz w:val="24"/>
          <w:szCs w:val="24"/>
        </w:rPr>
      </w:pPr>
    </w:p>
    <w:p w14:paraId="07B88805" w14:textId="34DAD124" w:rsidR="003541FA" w:rsidRDefault="003541FA" w:rsidP="003541FA">
      <w:pPr>
        <w:ind w:left="450" w:hanging="450"/>
        <w:rPr>
          <w:rFonts w:ascii="Arial" w:hAnsi="Arial" w:cs="Arial"/>
          <w:color w:val="000000" w:themeColor="text1"/>
          <w:sz w:val="24"/>
          <w:szCs w:val="24"/>
        </w:rPr>
      </w:pPr>
    </w:p>
    <w:bookmarkEnd w:id="1"/>
    <w:p w14:paraId="415B1325" w14:textId="77777777" w:rsidR="00BA414E" w:rsidRDefault="00FC6ED6" w:rsidP="00BA414E">
      <w:pPr>
        <w:pStyle w:val="ListParagraph"/>
        <w:numPr>
          <w:ilvl w:val="0"/>
          <w:numId w:val="17"/>
        </w:numPr>
        <w:jc w:val="both"/>
        <w:rPr>
          <w:rFonts w:ascii="Arial" w:hAnsi="Arial" w:cs="Arial"/>
          <w:color w:val="000000" w:themeColor="text1"/>
          <w:sz w:val="24"/>
          <w:szCs w:val="24"/>
        </w:rPr>
      </w:pPr>
      <w:r w:rsidRPr="001F21C8">
        <w:rPr>
          <w:rFonts w:ascii="Arial" w:hAnsi="Arial" w:cs="Arial"/>
          <w:color w:val="000000" w:themeColor="text1"/>
          <w:sz w:val="24"/>
          <w:szCs w:val="24"/>
        </w:rPr>
        <w:t>Discuss/</w:t>
      </w:r>
      <w:r w:rsidR="00B576CA" w:rsidRPr="001F21C8">
        <w:rPr>
          <w:rFonts w:ascii="Arial" w:hAnsi="Arial" w:cs="Arial"/>
          <w:color w:val="000000" w:themeColor="text1"/>
          <w:sz w:val="24"/>
          <w:szCs w:val="24"/>
        </w:rPr>
        <w:t>c</w:t>
      </w:r>
      <w:r w:rsidRPr="001F21C8">
        <w:rPr>
          <w:rFonts w:ascii="Arial" w:hAnsi="Arial" w:cs="Arial"/>
          <w:color w:val="000000" w:themeColor="text1"/>
          <w:sz w:val="24"/>
          <w:szCs w:val="24"/>
        </w:rPr>
        <w:t>onsider/</w:t>
      </w:r>
      <w:r w:rsidR="00B576CA" w:rsidRPr="001F21C8">
        <w:rPr>
          <w:rFonts w:ascii="Arial" w:hAnsi="Arial" w:cs="Arial"/>
          <w:color w:val="000000" w:themeColor="text1"/>
          <w:sz w:val="24"/>
          <w:szCs w:val="24"/>
        </w:rPr>
        <w:t>t</w:t>
      </w:r>
      <w:r w:rsidR="00D4292F" w:rsidRPr="001F21C8">
        <w:rPr>
          <w:rFonts w:ascii="Arial" w:hAnsi="Arial" w:cs="Arial"/>
          <w:color w:val="000000" w:themeColor="text1"/>
          <w:sz w:val="24"/>
          <w:szCs w:val="24"/>
        </w:rPr>
        <w:t xml:space="preserve">ake </w:t>
      </w:r>
      <w:r w:rsidR="00B576CA" w:rsidRPr="001F21C8">
        <w:rPr>
          <w:rFonts w:ascii="Arial" w:hAnsi="Arial" w:cs="Arial"/>
          <w:color w:val="000000" w:themeColor="text1"/>
          <w:sz w:val="24"/>
          <w:szCs w:val="24"/>
        </w:rPr>
        <w:t>a</w:t>
      </w:r>
      <w:r w:rsidR="00D4292F" w:rsidRPr="001F21C8">
        <w:rPr>
          <w:rFonts w:ascii="Arial" w:hAnsi="Arial" w:cs="Arial"/>
          <w:color w:val="000000" w:themeColor="text1"/>
          <w:sz w:val="24"/>
          <w:szCs w:val="24"/>
        </w:rPr>
        <w:t xml:space="preserve">ction </w:t>
      </w:r>
      <w:r w:rsidR="0067349D" w:rsidRPr="001F21C8">
        <w:rPr>
          <w:rFonts w:ascii="Arial" w:hAnsi="Arial" w:cs="Arial"/>
          <w:color w:val="000000" w:themeColor="text1"/>
          <w:sz w:val="24"/>
          <w:szCs w:val="24"/>
        </w:rPr>
        <w:t>on</w:t>
      </w:r>
      <w:r w:rsidRPr="001F21C8">
        <w:rPr>
          <w:rFonts w:ascii="Arial" w:hAnsi="Arial" w:cs="Arial"/>
          <w:color w:val="000000" w:themeColor="text1"/>
          <w:sz w:val="24"/>
          <w:szCs w:val="24"/>
        </w:rPr>
        <w:t xml:space="preserve"> Fire Chief </w:t>
      </w:r>
      <w:r w:rsidR="004C767F" w:rsidRPr="001F21C8">
        <w:rPr>
          <w:rFonts w:ascii="Arial" w:hAnsi="Arial" w:cs="Arial"/>
          <w:color w:val="000000" w:themeColor="text1"/>
          <w:sz w:val="24"/>
          <w:szCs w:val="24"/>
        </w:rPr>
        <w:t>R</w:t>
      </w:r>
      <w:r w:rsidRPr="001F21C8">
        <w:rPr>
          <w:rFonts w:ascii="Arial" w:hAnsi="Arial" w:cs="Arial"/>
          <w:color w:val="000000" w:themeColor="text1"/>
          <w:sz w:val="24"/>
          <w:szCs w:val="24"/>
        </w:rPr>
        <w:t>eport</w:t>
      </w:r>
      <w:r w:rsidR="003A7A23" w:rsidRPr="001F21C8">
        <w:rPr>
          <w:rFonts w:ascii="Arial" w:hAnsi="Arial" w:cs="Arial"/>
          <w:color w:val="000000" w:themeColor="text1"/>
          <w:sz w:val="24"/>
          <w:szCs w:val="24"/>
        </w:rPr>
        <w:t xml:space="preserve"> to </w:t>
      </w:r>
      <w:r w:rsidR="00591332" w:rsidRPr="001F21C8">
        <w:rPr>
          <w:rFonts w:ascii="Arial" w:hAnsi="Arial" w:cs="Arial"/>
          <w:color w:val="000000" w:themeColor="text1"/>
          <w:sz w:val="24"/>
          <w:szCs w:val="24"/>
        </w:rPr>
        <w:t>i</w:t>
      </w:r>
      <w:r w:rsidR="003A7A23" w:rsidRPr="001F21C8">
        <w:rPr>
          <w:rFonts w:ascii="Arial" w:hAnsi="Arial" w:cs="Arial"/>
          <w:color w:val="000000" w:themeColor="text1"/>
          <w:sz w:val="24"/>
          <w:szCs w:val="24"/>
        </w:rPr>
        <w:t xml:space="preserve">nclude a </w:t>
      </w:r>
      <w:r w:rsidR="00B576CA" w:rsidRPr="001F21C8">
        <w:rPr>
          <w:rFonts w:ascii="Arial" w:hAnsi="Arial" w:cs="Arial"/>
          <w:color w:val="000000" w:themeColor="text1"/>
          <w:sz w:val="24"/>
          <w:szCs w:val="24"/>
        </w:rPr>
        <w:t>r</w:t>
      </w:r>
      <w:r w:rsidRPr="001F21C8">
        <w:rPr>
          <w:rFonts w:ascii="Arial" w:hAnsi="Arial" w:cs="Arial"/>
          <w:color w:val="000000" w:themeColor="text1"/>
          <w:sz w:val="24"/>
          <w:szCs w:val="24"/>
        </w:rPr>
        <w:t xml:space="preserve">eport on </w:t>
      </w:r>
      <w:r w:rsidR="00B576CA" w:rsidRPr="001F21C8">
        <w:rPr>
          <w:rFonts w:ascii="Arial" w:hAnsi="Arial" w:cs="Arial"/>
          <w:color w:val="000000" w:themeColor="text1"/>
          <w:sz w:val="24"/>
          <w:szCs w:val="24"/>
        </w:rPr>
        <w:t>c</w:t>
      </w:r>
      <w:r w:rsidRPr="001F21C8">
        <w:rPr>
          <w:rFonts w:ascii="Arial" w:hAnsi="Arial" w:cs="Arial"/>
          <w:color w:val="000000" w:themeColor="text1"/>
          <w:sz w:val="24"/>
          <w:szCs w:val="24"/>
        </w:rPr>
        <w:t xml:space="preserve">ounty </w:t>
      </w:r>
      <w:r w:rsidR="00B576CA" w:rsidRPr="001F21C8">
        <w:rPr>
          <w:rFonts w:ascii="Arial" w:hAnsi="Arial" w:cs="Arial"/>
          <w:color w:val="000000" w:themeColor="text1"/>
          <w:sz w:val="24"/>
          <w:szCs w:val="24"/>
        </w:rPr>
        <w:t>f</w:t>
      </w:r>
      <w:r w:rsidRPr="001F21C8">
        <w:rPr>
          <w:rFonts w:ascii="Arial" w:hAnsi="Arial" w:cs="Arial"/>
          <w:color w:val="000000" w:themeColor="text1"/>
          <w:sz w:val="24"/>
          <w:szCs w:val="24"/>
        </w:rPr>
        <w:t xml:space="preserve">ire </w:t>
      </w:r>
      <w:r w:rsidR="00B576CA" w:rsidRPr="001F21C8">
        <w:rPr>
          <w:rFonts w:ascii="Arial" w:hAnsi="Arial" w:cs="Arial"/>
          <w:color w:val="000000" w:themeColor="text1"/>
          <w:sz w:val="24"/>
          <w:szCs w:val="24"/>
        </w:rPr>
        <w:t>c</w:t>
      </w:r>
      <w:r w:rsidRPr="001F21C8">
        <w:rPr>
          <w:rFonts w:ascii="Arial" w:hAnsi="Arial" w:cs="Arial"/>
          <w:color w:val="000000" w:themeColor="text1"/>
          <w:sz w:val="24"/>
          <w:szCs w:val="24"/>
        </w:rPr>
        <w:t>alls</w:t>
      </w:r>
      <w:r w:rsidR="00EC3CF3" w:rsidRPr="001F21C8">
        <w:rPr>
          <w:rFonts w:ascii="Arial" w:hAnsi="Arial" w:cs="Arial"/>
          <w:color w:val="000000" w:themeColor="text1"/>
          <w:sz w:val="24"/>
          <w:szCs w:val="24"/>
        </w:rPr>
        <w:t xml:space="preserve">, </w:t>
      </w:r>
      <w:r w:rsidR="00B576CA" w:rsidRPr="001F21C8">
        <w:rPr>
          <w:rFonts w:ascii="Arial" w:hAnsi="Arial" w:cs="Arial"/>
          <w:color w:val="000000" w:themeColor="text1"/>
          <w:sz w:val="24"/>
          <w:szCs w:val="24"/>
        </w:rPr>
        <w:t>v</w:t>
      </w:r>
      <w:r w:rsidRPr="001F21C8">
        <w:rPr>
          <w:rFonts w:ascii="Arial" w:hAnsi="Arial" w:cs="Arial"/>
          <w:color w:val="000000" w:themeColor="text1"/>
          <w:sz w:val="24"/>
          <w:szCs w:val="24"/>
        </w:rPr>
        <w:t xml:space="preserve">arious </w:t>
      </w:r>
      <w:r w:rsidR="00B576CA" w:rsidRPr="001F21C8">
        <w:rPr>
          <w:rFonts w:ascii="Arial" w:hAnsi="Arial" w:cs="Arial"/>
          <w:color w:val="000000" w:themeColor="text1"/>
          <w:sz w:val="24"/>
          <w:szCs w:val="24"/>
        </w:rPr>
        <w:t>s</w:t>
      </w:r>
      <w:r w:rsidRPr="001F21C8">
        <w:rPr>
          <w:rFonts w:ascii="Arial" w:hAnsi="Arial" w:cs="Arial"/>
          <w:color w:val="000000" w:themeColor="text1"/>
          <w:sz w:val="24"/>
          <w:szCs w:val="24"/>
        </w:rPr>
        <w:t xml:space="preserve">ituational </w:t>
      </w:r>
      <w:r w:rsidR="00B576CA" w:rsidRPr="001F21C8">
        <w:rPr>
          <w:rFonts w:ascii="Arial" w:hAnsi="Arial" w:cs="Arial"/>
          <w:color w:val="000000" w:themeColor="text1"/>
          <w:sz w:val="24"/>
          <w:szCs w:val="24"/>
        </w:rPr>
        <w:t>a</w:t>
      </w:r>
      <w:r w:rsidRPr="001F21C8">
        <w:rPr>
          <w:rFonts w:ascii="Arial" w:hAnsi="Arial" w:cs="Arial"/>
          <w:color w:val="000000" w:themeColor="text1"/>
          <w:sz w:val="24"/>
          <w:szCs w:val="24"/>
        </w:rPr>
        <w:t xml:space="preserve">wareness </w:t>
      </w:r>
      <w:r w:rsidR="00B576CA" w:rsidRPr="001F21C8">
        <w:rPr>
          <w:rFonts w:ascii="Arial" w:hAnsi="Arial" w:cs="Arial"/>
          <w:color w:val="000000" w:themeColor="text1"/>
          <w:sz w:val="24"/>
          <w:szCs w:val="24"/>
        </w:rPr>
        <w:t>r</w:t>
      </w:r>
      <w:r w:rsidRPr="001F21C8">
        <w:rPr>
          <w:rFonts w:ascii="Arial" w:hAnsi="Arial" w:cs="Arial"/>
          <w:color w:val="000000" w:themeColor="text1"/>
          <w:sz w:val="24"/>
          <w:szCs w:val="24"/>
        </w:rPr>
        <w:t>eports</w:t>
      </w:r>
      <w:r w:rsidR="00EC3CF3" w:rsidRPr="001F21C8">
        <w:rPr>
          <w:rFonts w:ascii="Arial" w:hAnsi="Arial" w:cs="Arial"/>
          <w:color w:val="000000" w:themeColor="text1"/>
          <w:sz w:val="24"/>
          <w:szCs w:val="24"/>
        </w:rPr>
        <w:t>, and the following</w:t>
      </w:r>
      <w:r w:rsidR="00EE7F8B">
        <w:rPr>
          <w:rFonts w:ascii="Arial" w:hAnsi="Arial" w:cs="Arial"/>
          <w:color w:val="000000" w:themeColor="text1"/>
          <w:sz w:val="24"/>
          <w:szCs w:val="24"/>
        </w:rPr>
        <w:t>:</w:t>
      </w:r>
    </w:p>
    <w:p w14:paraId="794DA0D2" w14:textId="77777777" w:rsidR="005613B6" w:rsidRDefault="001F21C8" w:rsidP="005613B6">
      <w:pPr>
        <w:pStyle w:val="ListParagraph"/>
        <w:numPr>
          <w:ilvl w:val="1"/>
          <w:numId w:val="17"/>
        </w:numPr>
        <w:jc w:val="both"/>
        <w:rPr>
          <w:rFonts w:ascii="Arial" w:hAnsi="Arial" w:cs="Arial"/>
          <w:color w:val="000000" w:themeColor="text1"/>
          <w:sz w:val="24"/>
          <w:szCs w:val="24"/>
        </w:rPr>
      </w:pPr>
      <w:r w:rsidRPr="005613B6">
        <w:rPr>
          <w:rFonts w:ascii="Arial" w:hAnsi="Arial" w:cs="Arial"/>
          <w:color w:val="000000" w:themeColor="text1"/>
          <w:sz w:val="24"/>
          <w:szCs w:val="24"/>
        </w:rPr>
        <w:t>Update</w:t>
      </w:r>
      <w:r w:rsidR="005613B6">
        <w:rPr>
          <w:rFonts w:ascii="Arial" w:hAnsi="Arial" w:cs="Arial"/>
          <w:color w:val="000000" w:themeColor="text1"/>
          <w:sz w:val="24"/>
          <w:szCs w:val="24"/>
        </w:rPr>
        <w:t>s</w:t>
      </w:r>
      <w:r w:rsidRPr="005613B6">
        <w:rPr>
          <w:rFonts w:ascii="Arial" w:hAnsi="Arial" w:cs="Arial"/>
          <w:color w:val="000000" w:themeColor="text1"/>
          <w:sz w:val="24"/>
          <w:szCs w:val="24"/>
        </w:rPr>
        <w:t xml:space="preserve"> on </w:t>
      </w:r>
      <w:r w:rsidR="00BA414E" w:rsidRPr="005613B6">
        <w:rPr>
          <w:rFonts w:ascii="Arial" w:hAnsi="Arial" w:cs="Arial"/>
          <w:color w:val="000000" w:themeColor="text1"/>
          <w:sz w:val="24"/>
          <w:szCs w:val="24"/>
        </w:rPr>
        <w:t>various fire department service provider matters.</w:t>
      </w:r>
    </w:p>
    <w:p w14:paraId="38D2AB9E" w14:textId="000E9F21" w:rsidR="0094224B" w:rsidRPr="005613B6" w:rsidRDefault="004C767F" w:rsidP="00C47A61">
      <w:pPr>
        <w:shd w:val="clear" w:color="auto" w:fill="FFFFFF"/>
        <w:jc w:val="both"/>
        <w:rPr>
          <w:rFonts w:ascii="Arial" w:hAnsi="Arial" w:cs="Arial"/>
          <w:color w:val="000000" w:themeColor="text1"/>
          <w:sz w:val="24"/>
          <w:szCs w:val="24"/>
        </w:rPr>
      </w:pPr>
      <w:r w:rsidRPr="005613B6">
        <w:rPr>
          <w:rFonts w:ascii="Arial" w:hAnsi="Arial" w:cs="Arial"/>
          <w:color w:val="000000" w:themeColor="text1"/>
          <w:sz w:val="24"/>
          <w:szCs w:val="24"/>
        </w:rPr>
        <w:t xml:space="preserve">Chief </w:t>
      </w:r>
      <w:r w:rsidR="00BB1D6A" w:rsidRPr="005613B6">
        <w:rPr>
          <w:rFonts w:ascii="Arial" w:hAnsi="Arial" w:cs="Arial"/>
          <w:color w:val="000000" w:themeColor="text1"/>
          <w:sz w:val="24"/>
          <w:szCs w:val="24"/>
        </w:rPr>
        <w:t>Watkins</w:t>
      </w:r>
      <w:r w:rsidR="00236D4B" w:rsidRPr="005613B6">
        <w:rPr>
          <w:rFonts w:ascii="Arial" w:hAnsi="Arial" w:cs="Arial"/>
          <w:color w:val="000000" w:themeColor="text1"/>
          <w:sz w:val="24"/>
          <w:szCs w:val="24"/>
        </w:rPr>
        <w:t xml:space="preserve"> presented</w:t>
      </w:r>
      <w:r w:rsidR="00CA1152" w:rsidRPr="005613B6">
        <w:rPr>
          <w:rFonts w:ascii="Arial" w:hAnsi="Arial" w:cs="Arial"/>
          <w:color w:val="000000" w:themeColor="text1"/>
          <w:sz w:val="24"/>
          <w:szCs w:val="24"/>
        </w:rPr>
        <w:t xml:space="preserve"> </w:t>
      </w:r>
      <w:r w:rsidR="00396C13" w:rsidRPr="005613B6">
        <w:rPr>
          <w:rFonts w:ascii="Arial" w:hAnsi="Arial" w:cs="Arial"/>
          <w:color w:val="000000" w:themeColor="text1"/>
          <w:sz w:val="24"/>
          <w:szCs w:val="24"/>
        </w:rPr>
        <w:t>a report on county fire calls and various situational awareness reports</w:t>
      </w:r>
      <w:r w:rsidR="00236D4B" w:rsidRPr="005613B6">
        <w:rPr>
          <w:rFonts w:ascii="Arial" w:hAnsi="Arial" w:cs="Arial"/>
          <w:color w:val="000000" w:themeColor="text1"/>
          <w:sz w:val="24"/>
          <w:szCs w:val="24"/>
        </w:rPr>
        <w:t>, including</w:t>
      </w:r>
      <w:r w:rsidR="00D804AD" w:rsidRPr="005613B6">
        <w:rPr>
          <w:rFonts w:ascii="Arial" w:hAnsi="Arial" w:cs="Arial"/>
          <w:color w:val="000000" w:themeColor="text1"/>
          <w:sz w:val="24"/>
          <w:szCs w:val="24"/>
        </w:rPr>
        <w:t xml:space="preserve"> a report</w:t>
      </w:r>
      <w:r w:rsidR="00A55A2E" w:rsidRPr="005613B6">
        <w:rPr>
          <w:rFonts w:ascii="Arial" w:hAnsi="Arial" w:cs="Arial"/>
          <w:color w:val="000000" w:themeColor="text1"/>
          <w:sz w:val="24"/>
          <w:szCs w:val="24"/>
        </w:rPr>
        <w:t xml:space="preserve"> on fire calls for each </w:t>
      </w:r>
      <w:r w:rsidR="001F21C8" w:rsidRPr="005613B6">
        <w:rPr>
          <w:rFonts w:ascii="Arial" w:hAnsi="Arial" w:cs="Arial"/>
          <w:color w:val="000000" w:themeColor="text1"/>
          <w:sz w:val="24"/>
          <w:szCs w:val="24"/>
        </w:rPr>
        <w:t xml:space="preserve">fire department </w:t>
      </w:r>
      <w:r w:rsidR="00A55A2E" w:rsidRPr="005613B6">
        <w:rPr>
          <w:rFonts w:ascii="Arial" w:hAnsi="Arial" w:cs="Arial"/>
          <w:color w:val="000000" w:themeColor="text1"/>
          <w:sz w:val="24"/>
          <w:szCs w:val="24"/>
        </w:rPr>
        <w:t>service area.</w:t>
      </w:r>
      <w:r w:rsidR="0027400E" w:rsidRPr="005613B6">
        <w:rPr>
          <w:rFonts w:ascii="Arial" w:hAnsi="Arial" w:cs="Arial"/>
          <w:color w:val="000000" w:themeColor="text1"/>
          <w:sz w:val="24"/>
          <w:szCs w:val="24"/>
        </w:rPr>
        <w:t xml:space="preserve"> </w:t>
      </w:r>
      <w:r w:rsidR="00CC426C" w:rsidRPr="005613B6">
        <w:rPr>
          <w:rFonts w:ascii="Arial" w:hAnsi="Arial" w:cs="Arial"/>
          <w:color w:val="000000" w:themeColor="text1"/>
          <w:sz w:val="24"/>
          <w:szCs w:val="24"/>
        </w:rPr>
        <w:t>A discussion occurred on the matters.</w:t>
      </w:r>
      <w:r w:rsidR="00C47A61">
        <w:rPr>
          <w:rFonts w:ascii="Arial" w:hAnsi="Arial" w:cs="Arial"/>
          <w:color w:val="000000" w:themeColor="text1"/>
          <w:sz w:val="24"/>
          <w:szCs w:val="24"/>
        </w:rPr>
        <w:t xml:space="preserve"> </w:t>
      </w:r>
      <w:r w:rsidR="00C47A61" w:rsidRPr="00515252">
        <w:rPr>
          <w:rFonts w:ascii="Arial" w:hAnsi="Arial" w:cs="Arial"/>
          <w:color w:val="000000" w:themeColor="text1"/>
          <w:sz w:val="24"/>
          <w:szCs w:val="24"/>
        </w:rPr>
        <w:t>No formal action was taken by the Board on the matters discussed.</w:t>
      </w:r>
    </w:p>
    <w:p w14:paraId="50940E7B" w14:textId="28AF37DD" w:rsidR="0037373C" w:rsidRPr="00C47A61" w:rsidRDefault="00DC682F" w:rsidP="00C47A61">
      <w:pPr>
        <w:shd w:val="clear" w:color="auto" w:fill="FFFFFF"/>
        <w:jc w:val="both"/>
        <w:rPr>
          <w:rFonts w:ascii="Arial" w:hAnsi="Arial" w:cs="Arial"/>
          <w:color w:val="000000" w:themeColor="text1"/>
          <w:sz w:val="24"/>
          <w:szCs w:val="24"/>
        </w:rPr>
      </w:pPr>
      <w:r w:rsidRPr="00C47A61">
        <w:rPr>
          <w:rFonts w:ascii="Arial" w:hAnsi="Arial" w:cs="Arial"/>
          <w:color w:val="000000" w:themeColor="text1"/>
          <w:sz w:val="24"/>
          <w:szCs w:val="24"/>
        </w:rPr>
        <w:t>C</w:t>
      </w:r>
      <w:r w:rsidR="005613B6" w:rsidRPr="00C47A61">
        <w:rPr>
          <w:rFonts w:ascii="Arial" w:hAnsi="Arial" w:cs="Arial"/>
          <w:color w:val="000000" w:themeColor="text1"/>
          <w:sz w:val="24"/>
          <w:szCs w:val="24"/>
        </w:rPr>
        <w:t xml:space="preserve">hief Watkins </w:t>
      </w:r>
      <w:r w:rsidR="00BC04DE" w:rsidRPr="00C47A61">
        <w:rPr>
          <w:rFonts w:ascii="Arial" w:hAnsi="Arial" w:cs="Arial"/>
          <w:color w:val="000000" w:themeColor="text1"/>
          <w:sz w:val="24"/>
          <w:szCs w:val="24"/>
        </w:rPr>
        <w:t xml:space="preserve">reviewed the District’s “combined” </w:t>
      </w:r>
      <w:r w:rsidR="0080120F" w:rsidRPr="00C47A61">
        <w:rPr>
          <w:rFonts w:ascii="Arial" w:hAnsi="Arial" w:cs="Arial"/>
          <w:color w:val="000000" w:themeColor="text1"/>
          <w:sz w:val="24"/>
          <w:szCs w:val="24"/>
        </w:rPr>
        <w:t xml:space="preserve">firefighting </w:t>
      </w:r>
      <w:r w:rsidR="00BC04DE" w:rsidRPr="00C47A61">
        <w:rPr>
          <w:rFonts w:ascii="Arial" w:hAnsi="Arial" w:cs="Arial"/>
          <w:color w:val="000000" w:themeColor="text1"/>
          <w:sz w:val="24"/>
          <w:szCs w:val="24"/>
        </w:rPr>
        <w:t xml:space="preserve">operations using </w:t>
      </w:r>
      <w:r w:rsidR="00D7341A" w:rsidRPr="00C47A61">
        <w:rPr>
          <w:rFonts w:ascii="Arial" w:hAnsi="Arial" w:cs="Arial"/>
          <w:color w:val="000000" w:themeColor="text1"/>
          <w:sz w:val="24"/>
          <w:szCs w:val="24"/>
        </w:rPr>
        <w:t xml:space="preserve">volunteers at the District’s </w:t>
      </w:r>
      <w:r w:rsidR="00BC04DE" w:rsidRPr="00C47A61">
        <w:rPr>
          <w:rFonts w:ascii="Arial" w:hAnsi="Arial" w:cs="Arial"/>
          <w:color w:val="000000" w:themeColor="text1"/>
          <w:sz w:val="24"/>
          <w:szCs w:val="24"/>
        </w:rPr>
        <w:t>fire department service providers, ESD volunteers, and full and part-time ESD employees.</w:t>
      </w:r>
      <w:r w:rsidR="00C47A61" w:rsidRPr="00C47A61">
        <w:rPr>
          <w:rFonts w:ascii="Arial" w:hAnsi="Arial" w:cs="Arial"/>
          <w:color w:val="000000" w:themeColor="text1"/>
          <w:sz w:val="24"/>
          <w:szCs w:val="24"/>
        </w:rPr>
        <w:t xml:space="preserve"> </w:t>
      </w:r>
      <w:r w:rsidR="00DC5449" w:rsidRPr="00C47A61">
        <w:rPr>
          <w:rFonts w:ascii="Arial" w:hAnsi="Arial" w:cs="Arial"/>
          <w:color w:val="000000" w:themeColor="text1"/>
          <w:sz w:val="24"/>
          <w:szCs w:val="24"/>
        </w:rPr>
        <w:t xml:space="preserve">He reviewed the varying training levels of </w:t>
      </w:r>
      <w:r w:rsidR="0080120F" w:rsidRPr="00C47A61">
        <w:rPr>
          <w:rFonts w:ascii="Arial" w:hAnsi="Arial" w:cs="Arial"/>
          <w:color w:val="000000" w:themeColor="text1"/>
          <w:sz w:val="24"/>
          <w:szCs w:val="24"/>
        </w:rPr>
        <w:t xml:space="preserve">the </w:t>
      </w:r>
      <w:r w:rsidR="0076476A" w:rsidRPr="00C47A61">
        <w:rPr>
          <w:rFonts w:ascii="Arial" w:hAnsi="Arial" w:cs="Arial"/>
          <w:color w:val="000000" w:themeColor="text1"/>
          <w:sz w:val="24"/>
          <w:szCs w:val="24"/>
        </w:rPr>
        <w:t xml:space="preserve">District’s </w:t>
      </w:r>
      <w:r w:rsidR="0080120F" w:rsidRPr="00C47A61">
        <w:rPr>
          <w:rFonts w:ascii="Arial" w:hAnsi="Arial" w:cs="Arial"/>
          <w:color w:val="000000" w:themeColor="text1"/>
          <w:sz w:val="24"/>
          <w:szCs w:val="24"/>
        </w:rPr>
        <w:t>combined</w:t>
      </w:r>
      <w:r w:rsidR="0076476A" w:rsidRPr="00C47A61">
        <w:rPr>
          <w:rFonts w:ascii="Arial" w:hAnsi="Arial" w:cs="Arial"/>
          <w:color w:val="000000" w:themeColor="text1"/>
          <w:sz w:val="24"/>
          <w:szCs w:val="24"/>
        </w:rPr>
        <w:t xml:space="preserve"> </w:t>
      </w:r>
      <w:r w:rsidR="0080120F" w:rsidRPr="00C47A61">
        <w:rPr>
          <w:rFonts w:ascii="Arial" w:hAnsi="Arial" w:cs="Arial"/>
          <w:color w:val="000000" w:themeColor="text1"/>
          <w:sz w:val="24"/>
          <w:szCs w:val="24"/>
        </w:rPr>
        <w:t xml:space="preserve">firefighting </w:t>
      </w:r>
      <w:r w:rsidR="0076476A" w:rsidRPr="00C47A61">
        <w:rPr>
          <w:rFonts w:ascii="Arial" w:hAnsi="Arial" w:cs="Arial"/>
          <w:color w:val="000000" w:themeColor="text1"/>
          <w:sz w:val="24"/>
          <w:szCs w:val="24"/>
        </w:rPr>
        <w:t xml:space="preserve">staff </w:t>
      </w:r>
      <w:r w:rsidR="0080120F" w:rsidRPr="00C47A61">
        <w:rPr>
          <w:rFonts w:ascii="Arial" w:hAnsi="Arial" w:cs="Arial"/>
          <w:color w:val="000000" w:themeColor="text1"/>
          <w:sz w:val="24"/>
          <w:szCs w:val="24"/>
        </w:rPr>
        <w:t xml:space="preserve">and </w:t>
      </w:r>
      <w:r w:rsidR="00287FBF" w:rsidRPr="00C47A61">
        <w:rPr>
          <w:rFonts w:ascii="Arial" w:hAnsi="Arial" w:cs="Arial"/>
          <w:color w:val="000000" w:themeColor="text1"/>
          <w:sz w:val="24"/>
          <w:szCs w:val="24"/>
        </w:rPr>
        <w:t>recommended that the District</w:t>
      </w:r>
      <w:r w:rsidR="00D7341A" w:rsidRPr="00C47A61">
        <w:rPr>
          <w:rFonts w:ascii="Arial" w:hAnsi="Arial" w:cs="Arial"/>
          <w:color w:val="000000" w:themeColor="text1"/>
          <w:sz w:val="24"/>
          <w:szCs w:val="24"/>
        </w:rPr>
        <w:t xml:space="preserve"> arrange</w:t>
      </w:r>
      <w:r w:rsidR="00287FBF" w:rsidRPr="00C47A61">
        <w:rPr>
          <w:rFonts w:ascii="Arial" w:hAnsi="Arial" w:cs="Arial"/>
          <w:color w:val="000000" w:themeColor="text1"/>
          <w:sz w:val="24"/>
          <w:szCs w:val="24"/>
        </w:rPr>
        <w:t xml:space="preserve"> </w:t>
      </w:r>
      <w:r w:rsidR="00D7341A" w:rsidRPr="00C47A61">
        <w:rPr>
          <w:rFonts w:ascii="Arial" w:hAnsi="Arial" w:cs="Arial"/>
          <w:color w:val="000000" w:themeColor="text1"/>
          <w:sz w:val="24"/>
          <w:szCs w:val="24"/>
        </w:rPr>
        <w:t xml:space="preserve">a </w:t>
      </w:r>
      <w:r w:rsidR="00F03504" w:rsidRPr="00C47A61">
        <w:rPr>
          <w:rFonts w:ascii="Arial" w:hAnsi="Arial" w:cs="Arial"/>
          <w:color w:val="000000" w:themeColor="text1"/>
          <w:sz w:val="24"/>
          <w:szCs w:val="24"/>
        </w:rPr>
        <w:t>hybrid T</w:t>
      </w:r>
      <w:r w:rsidR="00D7341A" w:rsidRPr="00C47A61">
        <w:rPr>
          <w:rFonts w:ascii="Arial" w:hAnsi="Arial" w:cs="Arial"/>
          <w:color w:val="000000" w:themeColor="text1"/>
          <w:sz w:val="24"/>
          <w:szCs w:val="24"/>
        </w:rPr>
        <w:t xml:space="preserve">exas Commission on Fire Protection Basic Fire Academy for </w:t>
      </w:r>
      <w:r w:rsidR="00F03504" w:rsidRPr="00C47A61">
        <w:rPr>
          <w:rFonts w:ascii="Arial" w:hAnsi="Arial" w:cs="Arial"/>
          <w:color w:val="000000" w:themeColor="text1"/>
          <w:sz w:val="24"/>
          <w:szCs w:val="24"/>
        </w:rPr>
        <w:t xml:space="preserve">the </w:t>
      </w:r>
      <w:r w:rsidR="00D7341A" w:rsidRPr="00C47A61">
        <w:rPr>
          <w:rFonts w:ascii="Arial" w:hAnsi="Arial" w:cs="Arial"/>
          <w:color w:val="000000" w:themeColor="text1"/>
          <w:sz w:val="24"/>
          <w:szCs w:val="24"/>
        </w:rPr>
        <w:t>District</w:t>
      </w:r>
      <w:r w:rsidR="00F03504" w:rsidRPr="00C47A61">
        <w:rPr>
          <w:rFonts w:ascii="Arial" w:hAnsi="Arial" w:cs="Arial"/>
          <w:color w:val="000000" w:themeColor="text1"/>
          <w:sz w:val="24"/>
          <w:szCs w:val="24"/>
        </w:rPr>
        <w:t>’s combined staffing at</w:t>
      </w:r>
      <w:r w:rsidR="0076476A" w:rsidRPr="00C47A61">
        <w:rPr>
          <w:rFonts w:ascii="Arial" w:hAnsi="Arial" w:cs="Arial"/>
          <w:color w:val="000000" w:themeColor="text1"/>
          <w:sz w:val="24"/>
          <w:szCs w:val="24"/>
        </w:rPr>
        <w:t xml:space="preserve"> the Godley Fire Department </w:t>
      </w:r>
      <w:r w:rsidR="00D7341A" w:rsidRPr="00C47A61">
        <w:rPr>
          <w:rFonts w:ascii="Arial" w:hAnsi="Arial" w:cs="Arial"/>
          <w:color w:val="000000" w:themeColor="text1"/>
          <w:sz w:val="24"/>
          <w:szCs w:val="24"/>
        </w:rPr>
        <w:t>Fire Academy</w:t>
      </w:r>
      <w:r w:rsidR="0080120F" w:rsidRPr="00C47A61">
        <w:rPr>
          <w:rFonts w:ascii="Arial" w:hAnsi="Arial" w:cs="Arial"/>
          <w:color w:val="000000" w:themeColor="text1"/>
          <w:sz w:val="24"/>
          <w:szCs w:val="24"/>
        </w:rPr>
        <w:t>. Chief Watkins presented a</w:t>
      </w:r>
      <w:r w:rsidR="00D7341A" w:rsidRPr="00C47A61">
        <w:rPr>
          <w:rFonts w:ascii="Arial" w:hAnsi="Arial" w:cs="Arial"/>
          <w:color w:val="000000" w:themeColor="text1"/>
          <w:sz w:val="24"/>
          <w:szCs w:val="24"/>
        </w:rPr>
        <w:t xml:space="preserve"> </w:t>
      </w:r>
      <w:r w:rsidR="0076476A" w:rsidRPr="00C47A61">
        <w:rPr>
          <w:rFonts w:ascii="Arial" w:hAnsi="Arial" w:cs="Arial"/>
          <w:color w:val="000000" w:themeColor="text1"/>
          <w:sz w:val="24"/>
          <w:szCs w:val="24"/>
        </w:rPr>
        <w:t xml:space="preserve">course outline </w:t>
      </w:r>
      <w:r w:rsidR="0080120F" w:rsidRPr="00C47A61">
        <w:rPr>
          <w:rFonts w:ascii="Arial" w:hAnsi="Arial" w:cs="Arial"/>
          <w:color w:val="000000" w:themeColor="text1"/>
          <w:sz w:val="24"/>
          <w:szCs w:val="24"/>
        </w:rPr>
        <w:t xml:space="preserve">for the </w:t>
      </w:r>
      <w:r w:rsidR="00F03504" w:rsidRPr="00C47A61">
        <w:rPr>
          <w:rFonts w:ascii="Arial" w:hAnsi="Arial" w:cs="Arial"/>
          <w:color w:val="000000" w:themeColor="text1"/>
          <w:sz w:val="24"/>
          <w:szCs w:val="24"/>
        </w:rPr>
        <w:t xml:space="preserve">19-week </w:t>
      </w:r>
      <w:r w:rsidR="0080120F" w:rsidRPr="00C47A61">
        <w:rPr>
          <w:rFonts w:ascii="Arial" w:hAnsi="Arial" w:cs="Arial"/>
          <w:color w:val="000000" w:themeColor="text1"/>
          <w:sz w:val="24"/>
          <w:szCs w:val="24"/>
        </w:rPr>
        <w:lastRenderedPageBreak/>
        <w:t>academy</w:t>
      </w:r>
      <w:r w:rsidR="0076476A" w:rsidRPr="00C47A61">
        <w:rPr>
          <w:rFonts w:ascii="Arial" w:hAnsi="Arial" w:cs="Arial"/>
          <w:color w:val="000000" w:themeColor="text1"/>
          <w:sz w:val="24"/>
          <w:szCs w:val="24"/>
        </w:rPr>
        <w:t>.</w:t>
      </w:r>
      <w:r w:rsidR="0080120F" w:rsidRPr="00C47A61">
        <w:rPr>
          <w:rFonts w:ascii="Arial" w:hAnsi="Arial" w:cs="Arial"/>
          <w:color w:val="000000" w:themeColor="text1"/>
          <w:sz w:val="24"/>
          <w:szCs w:val="24"/>
        </w:rPr>
        <w:t xml:space="preserve"> </w:t>
      </w:r>
      <w:r w:rsidR="0076476A" w:rsidRPr="00C47A61">
        <w:rPr>
          <w:rFonts w:ascii="Arial" w:hAnsi="Arial" w:cs="Arial"/>
          <w:color w:val="000000" w:themeColor="text1"/>
          <w:sz w:val="24"/>
          <w:szCs w:val="24"/>
        </w:rPr>
        <w:t xml:space="preserve">He stated that </w:t>
      </w:r>
      <w:r w:rsidR="00D7341A" w:rsidRPr="00C47A61">
        <w:rPr>
          <w:rFonts w:ascii="Arial" w:hAnsi="Arial" w:cs="Arial"/>
          <w:color w:val="000000" w:themeColor="text1"/>
          <w:sz w:val="24"/>
          <w:szCs w:val="24"/>
        </w:rPr>
        <w:t xml:space="preserve">(i) </w:t>
      </w:r>
      <w:r w:rsidR="0076476A" w:rsidRPr="00C47A61">
        <w:rPr>
          <w:rFonts w:ascii="Arial" w:hAnsi="Arial" w:cs="Arial"/>
          <w:color w:val="000000" w:themeColor="text1"/>
          <w:sz w:val="24"/>
          <w:szCs w:val="24"/>
        </w:rPr>
        <w:t>the academy’s cost per student of $850.00 (plus academy shirt) would be paid by the ESD,</w:t>
      </w:r>
      <w:r w:rsidR="00D7341A" w:rsidRPr="00C47A61">
        <w:rPr>
          <w:rFonts w:ascii="Arial" w:hAnsi="Arial" w:cs="Arial"/>
          <w:color w:val="000000" w:themeColor="text1"/>
          <w:sz w:val="24"/>
          <w:szCs w:val="24"/>
        </w:rPr>
        <w:t xml:space="preserve"> </w:t>
      </w:r>
      <w:r w:rsidR="00F03504" w:rsidRPr="00C47A61">
        <w:rPr>
          <w:rFonts w:ascii="Arial" w:hAnsi="Arial" w:cs="Arial"/>
          <w:color w:val="000000" w:themeColor="text1"/>
          <w:sz w:val="24"/>
          <w:szCs w:val="24"/>
        </w:rPr>
        <w:t xml:space="preserve">and </w:t>
      </w:r>
      <w:r w:rsidR="00D7341A" w:rsidRPr="00C47A61">
        <w:rPr>
          <w:rFonts w:ascii="Arial" w:hAnsi="Arial" w:cs="Arial"/>
          <w:color w:val="000000" w:themeColor="text1"/>
          <w:sz w:val="24"/>
          <w:szCs w:val="24"/>
        </w:rPr>
        <w:t xml:space="preserve">(ii) </w:t>
      </w:r>
      <w:r w:rsidR="0076476A" w:rsidRPr="00C47A61">
        <w:rPr>
          <w:rFonts w:ascii="Arial" w:hAnsi="Arial" w:cs="Arial"/>
          <w:color w:val="000000" w:themeColor="text1"/>
          <w:sz w:val="24"/>
          <w:szCs w:val="24"/>
        </w:rPr>
        <w:t>as part of the academy</w:t>
      </w:r>
      <w:r w:rsidR="00D7341A" w:rsidRPr="00C47A61">
        <w:rPr>
          <w:rFonts w:ascii="Arial" w:hAnsi="Arial" w:cs="Arial"/>
          <w:color w:val="000000" w:themeColor="text1"/>
          <w:sz w:val="24"/>
          <w:szCs w:val="24"/>
        </w:rPr>
        <w:t xml:space="preserve">’s skills </w:t>
      </w:r>
      <w:r w:rsidR="0076476A" w:rsidRPr="00C47A61">
        <w:rPr>
          <w:rFonts w:ascii="Arial" w:hAnsi="Arial" w:cs="Arial"/>
          <w:color w:val="000000" w:themeColor="text1"/>
          <w:sz w:val="24"/>
          <w:szCs w:val="24"/>
        </w:rPr>
        <w:t xml:space="preserve">curriculum each student would receive </w:t>
      </w:r>
      <w:r w:rsidR="00D7341A" w:rsidRPr="00C47A61">
        <w:rPr>
          <w:rFonts w:ascii="Arial" w:hAnsi="Arial" w:cs="Arial"/>
          <w:color w:val="000000" w:themeColor="text1"/>
          <w:sz w:val="24"/>
          <w:szCs w:val="24"/>
        </w:rPr>
        <w:t>field fire station operations training at one or more of the District’s assigned fire stations</w:t>
      </w:r>
      <w:r w:rsidR="00F03504" w:rsidRPr="00C47A61">
        <w:rPr>
          <w:rFonts w:ascii="Arial" w:hAnsi="Arial" w:cs="Arial"/>
          <w:color w:val="000000" w:themeColor="text1"/>
          <w:sz w:val="24"/>
          <w:szCs w:val="24"/>
        </w:rPr>
        <w:t xml:space="preserve">. Commissioner Potter made a motion to </w:t>
      </w:r>
      <w:r w:rsidR="00C47A61" w:rsidRPr="00C47A61">
        <w:rPr>
          <w:rFonts w:ascii="Arial" w:hAnsi="Arial" w:cs="Arial"/>
          <w:color w:val="000000" w:themeColor="text1"/>
          <w:sz w:val="24"/>
          <w:szCs w:val="24"/>
        </w:rPr>
        <w:t xml:space="preserve">(i) </w:t>
      </w:r>
      <w:r w:rsidR="00F03504" w:rsidRPr="00C47A61">
        <w:rPr>
          <w:rFonts w:ascii="Arial" w:hAnsi="Arial" w:cs="Arial"/>
          <w:color w:val="000000" w:themeColor="text1"/>
          <w:sz w:val="24"/>
          <w:szCs w:val="24"/>
        </w:rPr>
        <w:t>approve the hybrid Texas Commission on Fire Protection Basic Fire Academy for the District’s combined staffing at the Godley Fire Department Fire Academy</w:t>
      </w:r>
      <w:r w:rsidR="00C47A61" w:rsidRPr="00C47A61">
        <w:rPr>
          <w:rFonts w:ascii="Arial" w:hAnsi="Arial" w:cs="Arial"/>
          <w:color w:val="000000" w:themeColor="text1"/>
          <w:sz w:val="24"/>
          <w:szCs w:val="24"/>
        </w:rPr>
        <w:t xml:space="preserve">, and (ii) </w:t>
      </w:r>
      <w:r w:rsidR="00F134A6">
        <w:rPr>
          <w:rFonts w:ascii="Arial" w:eastAsia="Times New Roman" w:hAnsi="Arial" w:cs="Arial"/>
          <w:color w:val="000000" w:themeColor="text1"/>
          <w:spacing w:val="-2"/>
          <w:sz w:val="24"/>
          <w:szCs w:val="24"/>
        </w:rPr>
        <w:t>authorize</w:t>
      </w:r>
      <w:r w:rsidR="00F134A6" w:rsidRPr="00D529AE">
        <w:rPr>
          <w:rFonts w:ascii="Arial" w:eastAsia="Times New Roman" w:hAnsi="Arial" w:cs="Arial"/>
          <w:color w:val="000000" w:themeColor="text1"/>
          <w:spacing w:val="-2"/>
          <w:sz w:val="24"/>
          <w:szCs w:val="24"/>
        </w:rPr>
        <w:t xml:space="preserve"> the necessary 202</w:t>
      </w:r>
      <w:r w:rsidR="00F134A6">
        <w:rPr>
          <w:rFonts w:ascii="Arial" w:eastAsia="Times New Roman" w:hAnsi="Arial" w:cs="Arial"/>
          <w:color w:val="000000" w:themeColor="text1"/>
          <w:spacing w:val="-2"/>
          <w:sz w:val="24"/>
          <w:szCs w:val="24"/>
        </w:rPr>
        <w:t>6</w:t>
      </w:r>
      <w:r w:rsidR="00F134A6" w:rsidRPr="00D529AE">
        <w:rPr>
          <w:rFonts w:ascii="Arial" w:eastAsia="Times New Roman" w:hAnsi="Arial" w:cs="Arial"/>
          <w:color w:val="000000" w:themeColor="text1"/>
          <w:spacing w:val="-2"/>
          <w:sz w:val="24"/>
          <w:szCs w:val="24"/>
        </w:rPr>
        <w:t xml:space="preserve"> ad valorem </w:t>
      </w:r>
      <w:r w:rsidR="00F134A6">
        <w:rPr>
          <w:rFonts w:ascii="Arial" w:eastAsia="Times New Roman" w:hAnsi="Arial" w:cs="Arial"/>
          <w:color w:val="000000" w:themeColor="text1"/>
          <w:spacing w:val="-2"/>
          <w:sz w:val="24"/>
          <w:szCs w:val="24"/>
        </w:rPr>
        <w:t xml:space="preserve">and/or sales tax </w:t>
      </w:r>
      <w:r w:rsidR="00F134A6" w:rsidRPr="00D529AE">
        <w:rPr>
          <w:rFonts w:ascii="Arial" w:eastAsia="Times New Roman" w:hAnsi="Arial" w:cs="Arial"/>
          <w:color w:val="000000" w:themeColor="text1"/>
          <w:spacing w:val="-2"/>
          <w:sz w:val="24"/>
          <w:szCs w:val="24"/>
        </w:rPr>
        <w:t>budget amendments</w:t>
      </w:r>
      <w:r w:rsidR="00F134A6">
        <w:rPr>
          <w:rFonts w:ascii="Arial" w:eastAsia="Times New Roman" w:hAnsi="Arial" w:cs="Arial"/>
          <w:color w:val="000000" w:themeColor="text1"/>
          <w:spacing w:val="-2"/>
          <w:sz w:val="24"/>
          <w:szCs w:val="24"/>
        </w:rPr>
        <w:t>,</w:t>
      </w:r>
      <w:r w:rsidR="00F134A6" w:rsidRPr="00D529AE">
        <w:rPr>
          <w:rFonts w:ascii="Arial" w:eastAsia="Times New Roman" w:hAnsi="Arial" w:cs="Arial"/>
          <w:color w:val="000000" w:themeColor="text1"/>
          <w:spacing w:val="-2"/>
          <w:sz w:val="24"/>
          <w:szCs w:val="24"/>
        </w:rPr>
        <w:t xml:space="preserve"> as needed</w:t>
      </w:r>
      <w:r w:rsidR="00F134A6">
        <w:rPr>
          <w:rFonts w:ascii="Arial" w:eastAsia="Times New Roman" w:hAnsi="Arial" w:cs="Arial"/>
          <w:color w:val="000000" w:themeColor="text1"/>
          <w:spacing w:val="-2"/>
          <w:sz w:val="24"/>
          <w:szCs w:val="24"/>
        </w:rPr>
        <w:t xml:space="preserve"> to accomplish the above approval</w:t>
      </w:r>
      <w:r w:rsidR="00C47A61" w:rsidRPr="00C47A61">
        <w:rPr>
          <w:rFonts w:ascii="Arial" w:hAnsi="Arial" w:cs="Arial"/>
          <w:color w:val="000000" w:themeColor="text1"/>
          <w:sz w:val="24"/>
          <w:szCs w:val="24"/>
        </w:rPr>
        <w:t>.</w:t>
      </w:r>
      <w:r w:rsidR="00F134A6">
        <w:rPr>
          <w:rFonts w:ascii="Arial" w:hAnsi="Arial" w:cs="Arial"/>
          <w:color w:val="000000" w:themeColor="text1"/>
          <w:sz w:val="24"/>
          <w:szCs w:val="24"/>
        </w:rPr>
        <w:t xml:space="preserve"> </w:t>
      </w:r>
      <w:r w:rsidR="00F03504" w:rsidRPr="00C47A61">
        <w:rPr>
          <w:rFonts w:ascii="Arial" w:hAnsi="Arial" w:cs="Arial"/>
          <w:color w:val="000000" w:themeColor="text1"/>
          <w:sz w:val="24"/>
          <w:szCs w:val="24"/>
        </w:rPr>
        <w:t>Commissioner Carter seconded the motion.</w:t>
      </w:r>
      <w:r w:rsidR="00C47A61" w:rsidRPr="00C47A61">
        <w:rPr>
          <w:rFonts w:ascii="Arial" w:hAnsi="Arial" w:cs="Arial"/>
          <w:color w:val="000000" w:themeColor="text1"/>
          <w:sz w:val="24"/>
          <w:szCs w:val="24"/>
        </w:rPr>
        <w:t xml:space="preserve"> </w:t>
      </w:r>
      <w:r w:rsidRPr="00C47A61">
        <w:rPr>
          <w:rFonts w:ascii="Arial" w:hAnsi="Arial" w:cs="Arial"/>
          <w:color w:val="000000" w:themeColor="text1"/>
          <w:sz w:val="24"/>
          <w:szCs w:val="24"/>
        </w:rPr>
        <w:t xml:space="preserve">A discussion occurred on the matters. </w:t>
      </w:r>
      <w:r w:rsidR="00F03504" w:rsidRPr="00C47A61">
        <w:rPr>
          <w:rFonts w:ascii="Arial" w:hAnsi="Arial" w:cs="Arial"/>
          <w:color w:val="000000" w:themeColor="text1"/>
          <w:sz w:val="24"/>
          <w:szCs w:val="24"/>
        </w:rPr>
        <w:t>At the conclusion of the discussions on the matters the motion passed 5 ayes / 0 nays.</w:t>
      </w:r>
    </w:p>
    <w:p w14:paraId="6801796A" w14:textId="38C3F4D3" w:rsidR="00D804AD" w:rsidRPr="0037373C" w:rsidRDefault="00FC6ED6" w:rsidP="0037373C">
      <w:pPr>
        <w:pStyle w:val="ListParagraph"/>
        <w:numPr>
          <w:ilvl w:val="0"/>
          <w:numId w:val="17"/>
        </w:numPr>
        <w:jc w:val="both"/>
        <w:rPr>
          <w:rFonts w:ascii="Arial" w:hAnsi="Arial" w:cs="Arial"/>
          <w:color w:val="000000" w:themeColor="text1"/>
          <w:sz w:val="24"/>
          <w:szCs w:val="24"/>
        </w:rPr>
      </w:pPr>
      <w:r w:rsidRPr="0037373C">
        <w:rPr>
          <w:rFonts w:ascii="Arial" w:hAnsi="Arial" w:cs="Arial"/>
          <w:color w:val="000000" w:themeColor="text1"/>
          <w:sz w:val="24"/>
          <w:szCs w:val="24"/>
        </w:rPr>
        <w:t>Discuss</w:t>
      </w:r>
      <w:r w:rsidR="00E71A35" w:rsidRPr="0037373C">
        <w:rPr>
          <w:rFonts w:ascii="Arial" w:hAnsi="Arial" w:cs="Arial"/>
          <w:color w:val="000000" w:themeColor="text1"/>
          <w:sz w:val="24"/>
          <w:szCs w:val="24"/>
        </w:rPr>
        <w:t>/</w:t>
      </w:r>
      <w:r w:rsidR="00B576CA" w:rsidRPr="0037373C">
        <w:rPr>
          <w:rFonts w:ascii="Arial" w:hAnsi="Arial" w:cs="Arial"/>
          <w:color w:val="000000" w:themeColor="text1"/>
          <w:sz w:val="24"/>
          <w:szCs w:val="24"/>
        </w:rPr>
        <w:t>c</w:t>
      </w:r>
      <w:r w:rsidR="00E71A35" w:rsidRPr="0037373C">
        <w:rPr>
          <w:rFonts w:ascii="Arial" w:hAnsi="Arial" w:cs="Arial"/>
          <w:color w:val="000000" w:themeColor="text1"/>
          <w:sz w:val="24"/>
          <w:szCs w:val="24"/>
        </w:rPr>
        <w:t>onsider/</w:t>
      </w:r>
      <w:r w:rsidR="00B576CA" w:rsidRPr="0037373C">
        <w:rPr>
          <w:rFonts w:ascii="Arial" w:hAnsi="Arial" w:cs="Arial"/>
          <w:color w:val="000000" w:themeColor="text1"/>
          <w:sz w:val="24"/>
          <w:szCs w:val="24"/>
        </w:rPr>
        <w:t>t</w:t>
      </w:r>
      <w:r w:rsidR="00E71A35" w:rsidRPr="0037373C">
        <w:rPr>
          <w:rFonts w:ascii="Arial" w:hAnsi="Arial" w:cs="Arial"/>
          <w:color w:val="000000" w:themeColor="text1"/>
          <w:sz w:val="24"/>
          <w:szCs w:val="24"/>
        </w:rPr>
        <w:t xml:space="preserve">ake </w:t>
      </w:r>
      <w:r w:rsidR="00B576CA" w:rsidRPr="0037373C">
        <w:rPr>
          <w:rFonts w:ascii="Arial" w:hAnsi="Arial" w:cs="Arial"/>
          <w:color w:val="000000" w:themeColor="text1"/>
          <w:sz w:val="24"/>
          <w:szCs w:val="24"/>
        </w:rPr>
        <w:t>a</w:t>
      </w:r>
      <w:r w:rsidR="00E71A35" w:rsidRPr="0037373C">
        <w:rPr>
          <w:rFonts w:ascii="Arial" w:hAnsi="Arial" w:cs="Arial"/>
          <w:color w:val="000000" w:themeColor="text1"/>
          <w:sz w:val="24"/>
          <w:szCs w:val="24"/>
        </w:rPr>
        <w:t xml:space="preserve">ction on </w:t>
      </w:r>
      <w:r w:rsidRPr="0037373C">
        <w:rPr>
          <w:rFonts w:ascii="Arial" w:hAnsi="Arial" w:cs="Arial"/>
          <w:color w:val="000000" w:themeColor="text1"/>
          <w:sz w:val="24"/>
          <w:szCs w:val="24"/>
        </w:rPr>
        <w:t xml:space="preserve">Sacred Cross EMS </w:t>
      </w:r>
      <w:r w:rsidR="004C767F" w:rsidRPr="0037373C">
        <w:rPr>
          <w:rFonts w:ascii="Arial" w:hAnsi="Arial" w:cs="Arial"/>
          <w:color w:val="000000" w:themeColor="text1"/>
          <w:sz w:val="24"/>
          <w:szCs w:val="24"/>
        </w:rPr>
        <w:t>R</w:t>
      </w:r>
      <w:r w:rsidRPr="0037373C">
        <w:rPr>
          <w:rFonts w:ascii="Arial" w:hAnsi="Arial" w:cs="Arial"/>
          <w:color w:val="000000" w:themeColor="text1"/>
          <w:sz w:val="24"/>
          <w:szCs w:val="24"/>
        </w:rPr>
        <w:t>epor</w:t>
      </w:r>
      <w:r w:rsidR="00D4292F" w:rsidRPr="0037373C">
        <w:rPr>
          <w:rFonts w:ascii="Arial" w:hAnsi="Arial" w:cs="Arial"/>
          <w:color w:val="000000" w:themeColor="text1"/>
          <w:sz w:val="24"/>
          <w:szCs w:val="24"/>
        </w:rPr>
        <w:t>t</w:t>
      </w:r>
      <w:r w:rsidR="007B0F0D" w:rsidRPr="0037373C">
        <w:rPr>
          <w:rFonts w:ascii="Arial" w:hAnsi="Arial" w:cs="Arial"/>
          <w:color w:val="000000" w:themeColor="text1"/>
          <w:sz w:val="24"/>
          <w:szCs w:val="24"/>
        </w:rPr>
        <w:t xml:space="preserve"> to </w:t>
      </w:r>
      <w:r w:rsidR="00705001" w:rsidRPr="0037373C">
        <w:rPr>
          <w:rFonts w:ascii="Arial" w:hAnsi="Arial" w:cs="Arial"/>
          <w:color w:val="000000" w:themeColor="text1"/>
          <w:sz w:val="24"/>
          <w:szCs w:val="24"/>
        </w:rPr>
        <w:t>i</w:t>
      </w:r>
      <w:r w:rsidR="007B0F0D" w:rsidRPr="0037373C">
        <w:rPr>
          <w:rFonts w:ascii="Arial" w:hAnsi="Arial" w:cs="Arial"/>
          <w:color w:val="000000" w:themeColor="text1"/>
          <w:sz w:val="24"/>
          <w:szCs w:val="24"/>
        </w:rPr>
        <w:t xml:space="preserve">nclude a </w:t>
      </w:r>
      <w:r w:rsidR="00B576CA" w:rsidRPr="0037373C">
        <w:rPr>
          <w:rFonts w:ascii="Arial" w:hAnsi="Arial" w:cs="Arial"/>
          <w:color w:val="000000" w:themeColor="text1"/>
          <w:sz w:val="24"/>
          <w:szCs w:val="24"/>
        </w:rPr>
        <w:t>r</w:t>
      </w:r>
      <w:r w:rsidR="007B0F0D" w:rsidRPr="0037373C">
        <w:rPr>
          <w:rFonts w:ascii="Arial" w:hAnsi="Arial" w:cs="Arial"/>
          <w:color w:val="000000" w:themeColor="text1"/>
          <w:sz w:val="24"/>
          <w:szCs w:val="24"/>
        </w:rPr>
        <w:t xml:space="preserve">eport on </w:t>
      </w:r>
      <w:r w:rsidR="00B576CA" w:rsidRPr="0037373C">
        <w:rPr>
          <w:rFonts w:ascii="Arial" w:hAnsi="Arial" w:cs="Arial"/>
          <w:color w:val="000000" w:themeColor="text1"/>
          <w:sz w:val="24"/>
          <w:szCs w:val="24"/>
        </w:rPr>
        <w:t>c</w:t>
      </w:r>
      <w:r w:rsidR="007B0F0D" w:rsidRPr="0037373C">
        <w:rPr>
          <w:rFonts w:ascii="Arial" w:hAnsi="Arial" w:cs="Arial"/>
          <w:color w:val="000000" w:themeColor="text1"/>
          <w:sz w:val="24"/>
          <w:szCs w:val="24"/>
        </w:rPr>
        <w:t xml:space="preserve">ounty EMS </w:t>
      </w:r>
      <w:r w:rsidR="00B576CA" w:rsidRPr="0037373C">
        <w:rPr>
          <w:rFonts w:ascii="Arial" w:hAnsi="Arial" w:cs="Arial"/>
          <w:color w:val="000000" w:themeColor="text1"/>
          <w:sz w:val="24"/>
          <w:szCs w:val="24"/>
        </w:rPr>
        <w:t>c</w:t>
      </w:r>
      <w:r w:rsidR="007B0F0D" w:rsidRPr="0037373C">
        <w:rPr>
          <w:rFonts w:ascii="Arial" w:hAnsi="Arial" w:cs="Arial"/>
          <w:color w:val="000000" w:themeColor="text1"/>
          <w:sz w:val="24"/>
          <w:szCs w:val="24"/>
        </w:rPr>
        <w:t xml:space="preserve">alls and </w:t>
      </w:r>
      <w:r w:rsidR="00B576CA" w:rsidRPr="0037373C">
        <w:rPr>
          <w:rFonts w:ascii="Arial" w:hAnsi="Arial" w:cs="Arial"/>
          <w:color w:val="000000" w:themeColor="text1"/>
          <w:sz w:val="24"/>
          <w:szCs w:val="24"/>
        </w:rPr>
        <w:t>v</w:t>
      </w:r>
      <w:r w:rsidR="007B0F0D" w:rsidRPr="0037373C">
        <w:rPr>
          <w:rFonts w:ascii="Arial" w:hAnsi="Arial" w:cs="Arial"/>
          <w:color w:val="000000" w:themeColor="text1"/>
          <w:sz w:val="24"/>
          <w:szCs w:val="24"/>
        </w:rPr>
        <w:t xml:space="preserve">arious </w:t>
      </w:r>
      <w:r w:rsidR="00B576CA" w:rsidRPr="0037373C">
        <w:rPr>
          <w:rFonts w:ascii="Arial" w:hAnsi="Arial" w:cs="Arial"/>
          <w:color w:val="000000" w:themeColor="text1"/>
          <w:sz w:val="24"/>
          <w:szCs w:val="24"/>
        </w:rPr>
        <w:t>s</w:t>
      </w:r>
      <w:r w:rsidR="007B0F0D" w:rsidRPr="0037373C">
        <w:rPr>
          <w:rFonts w:ascii="Arial" w:hAnsi="Arial" w:cs="Arial"/>
          <w:color w:val="000000" w:themeColor="text1"/>
          <w:sz w:val="24"/>
          <w:szCs w:val="24"/>
        </w:rPr>
        <w:t xml:space="preserve">ituational </w:t>
      </w:r>
      <w:r w:rsidR="00B576CA" w:rsidRPr="0037373C">
        <w:rPr>
          <w:rFonts w:ascii="Arial" w:hAnsi="Arial" w:cs="Arial"/>
          <w:color w:val="000000" w:themeColor="text1"/>
          <w:sz w:val="24"/>
          <w:szCs w:val="24"/>
        </w:rPr>
        <w:t>a</w:t>
      </w:r>
      <w:r w:rsidR="007B0F0D" w:rsidRPr="0037373C">
        <w:rPr>
          <w:rFonts w:ascii="Arial" w:hAnsi="Arial" w:cs="Arial"/>
          <w:color w:val="000000" w:themeColor="text1"/>
          <w:sz w:val="24"/>
          <w:szCs w:val="24"/>
        </w:rPr>
        <w:t xml:space="preserve">wareness </w:t>
      </w:r>
      <w:r w:rsidR="00B576CA" w:rsidRPr="0037373C">
        <w:rPr>
          <w:rFonts w:ascii="Arial" w:hAnsi="Arial" w:cs="Arial"/>
          <w:color w:val="000000" w:themeColor="text1"/>
          <w:sz w:val="24"/>
          <w:szCs w:val="24"/>
        </w:rPr>
        <w:t>r</w:t>
      </w:r>
      <w:r w:rsidR="007B0F0D" w:rsidRPr="0037373C">
        <w:rPr>
          <w:rFonts w:ascii="Arial" w:hAnsi="Arial" w:cs="Arial"/>
          <w:color w:val="000000" w:themeColor="text1"/>
          <w:sz w:val="24"/>
          <w:szCs w:val="24"/>
        </w:rPr>
        <w:t>eports.</w:t>
      </w:r>
    </w:p>
    <w:p w14:paraId="2A42A3CB" w14:textId="33696631" w:rsidR="00D804AD" w:rsidRDefault="00D804AD" w:rsidP="00D804AD">
      <w:pPr>
        <w:shd w:val="clear" w:color="auto" w:fill="FFFFFF"/>
        <w:jc w:val="both"/>
        <w:rPr>
          <w:rFonts w:ascii="Arial" w:hAnsi="Arial" w:cs="Arial"/>
          <w:color w:val="000000" w:themeColor="text1"/>
          <w:sz w:val="24"/>
          <w:szCs w:val="24"/>
        </w:rPr>
      </w:pPr>
      <w:r w:rsidRPr="00515252">
        <w:rPr>
          <w:rFonts w:ascii="Arial" w:hAnsi="Arial" w:cs="Arial"/>
          <w:color w:val="000000" w:themeColor="text1"/>
          <w:sz w:val="24"/>
          <w:szCs w:val="24"/>
        </w:rPr>
        <w:t xml:space="preserve">The Sacred Cross representatives provided a report to the Board on </w:t>
      </w:r>
      <w:r w:rsidR="007B0F0D" w:rsidRPr="00515252">
        <w:rPr>
          <w:rFonts w:ascii="Arial" w:hAnsi="Arial" w:cs="Arial"/>
          <w:color w:val="000000" w:themeColor="text1"/>
          <w:sz w:val="24"/>
          <w:szCs w:val="24"/>
        </w:rPr>
        <w:t xml:space="preserve">the above matters </w:t>
      </w:r>
      <w:r w:rsidR="00DC682F">
        <w:rPr>
          <w:rFonts w:ascii="Arial" w:hAnsi="Arial" w:cs="Arial"/>
          <w:color w:val="000000" w:themeColor="text1"/>
          <w:sz w:val="24"/>
          <w:szCs w:val="24"/>
        </w:rPr>
        <w:t>for the month of</w:t>
      </w:r>
      <w:r w:rsidR="0037373C">
        <w:rPr>
          <w:rFonts w:ascii="Arial" w:hAnsi="Arial" w:cs="Arial"/>
          <w:color w:val="000000" w:themeColor="text1"/>
          <w:sz w:val="24"/>
          <w:szCs w:val="24"/>
        </w:rPr>
        <w:t xml:space="preserve"> January</w:t>
      </w:r>
      <w:r w:rsidRPr="00515252">
        <w:rPr>
          <w:rFonts w:ascii="Arial" w:hAnsi="Arial" w:cs="Arial"/>
          <w:color w:val="000000" w:themeColor="text1"/>
          <w:sz w:val="24"/>
          <w:szCs w:val="24"/>
        </w:rPr>
        <w:t xml:space="preserve"> 202</w:t>
      </w:r>
      <w:r w:rsidR="0037373C">
        <w:rPr>
          <w:rFonts w:ascii="Arial" w:hAnsi="Arial" w:cs="Arial"/>
          <w:color w:val="000000" w:themeColor="text1"/>
          <w:sz w:val="24"/>
          <w:szCs w:val="24"/>
        </w:rPr>
        <w:t>6</w:t>
      </w:r>
      <w:r w:rsidRPr="00515252">
        <w:rPr>
          <w:rFonts w:ascii="Arial" w:hAnsi="Arial" w:cs="Arial"/>
          <w:color w:val="000000" w:themeColor="text1"/>
          <w:sz w:val="24"/>
          <w:szCs w:val="24"/>
        </w:rPr>
        <w:t xml:space="preserve">. </w:t>
      </w:r>
      <w:bookmarkStart w:id="2" w:name="_Hlk205213161"/>
      <w:r w:rsidRPr="00515252">
        <w:rPr>
          <w:rFonts w:ascii="Arial" w:hAnsi="Arial" w:cs="Arial"/>
          <w:color w:val="000000" w:themeColor="text1"/>
          <w:sz w:val="24"/>
          <w:szCs w:val="24"/>
        </w:rPr>
        <w:t>A discussion occurred on the matters. No formal action was taken by the Board</w:t>
      </w:r>
      <w:r w:rsidR="00715EFC" w:rsidRPr="00515252">
        <w:rPr>
          <w:rFonts w:ascii="Arial" w:hAnsi="Arial" w:cs="Arial"/>
          <w:color w:val="000000" w:themeColor="text1"/>
          <w:sz w:val="24"/>
          <w:szCs w:val="24"/>
        </w:rPr>
        <w:t xml:space="preserve"> on the matters discussed</w:t>
      </w:r>
      <w:bookmarkEnd w:id="2"/>
      <w:r w:rsidR="00405567" w:rsidRPr="00515252">
        <w:rPr>
          <w:rFonts w:ascii="Arial" w:hAnsi="Arial" w:cs="Arial"/>
          <w:color w:val="000000" w:themeColor="text1"/>
          <w:sz w:val="24"/>
          <w:szCs w:val="24"/>
        </w:rPr>
        <w:t>.</w:t>
      </w:r>
    </w:p>
    <w:p w14:paraId="54AB429C" w14:textId="77777777" w:rsidR="00B576CA" w:rsidRDefault="00FF10FA" w:rsidP="00BB1D6A">
      <w:pPr>
        <w:pStyle w:val="ListParagraph"/>
        <w:numPr>
          <w:ilvl w:val="0"/>
          <w:numId w:val="17"/>
        </w:numPr>
        <w:jc w:val="both"/>
        <w:rPr>
          <w:rFonts w:ascii="Arial" w:hAnsi="Arial" w:cs="Arial"/>
          <w:color w:val="000000" w:themeColor="text1"/>
          <w:sz w:val="24"/>
          <w:szCs w:val="24"/>
        </w:rPr>
      </w:pPr>
      <w:r w:rsidRPr="00BB1D6A">
        <w:rPr>
          <w:rFonts w:ascii="Arial" w:hAnsi="Arial" w:cs="Arial"/>
          <w:color w:val="000000" w:themeColor="text1"/>
          <w:sz w:val="24"/>
          <w:szCs w:val="24"/>
        </w:rPr>
        <w:t>Discuss/</w:t>
      </w:r>
      <w:r w:rsidR="00B576CA" w:rsidRPr="00BB1D6A">
        <w:rPr>
          <w:rFonts w:ascii="Arial" w:hAnsi="Arial" w:cs="Arial"/>
          <w:color w:val="000000" w:themeColor="text1"/>
          <w:sz w:val="24"/>
          <w:szCs w:val="24"/>
        </w:rPr>
        <w:t>c</w:t>
      </w:r>
      <w:r w:rsidRPr="00BB1D6A">
        <w:rPr>
          <w:rFonts w:ascii="Arial" w:hAnsi="Arial" w:cs="Arial"/>
          <w:color w:val="000000" w:themeColor="text1"/>
          <w:sz w:val="24"/>
          <w:szCs w:val="24"/>
        </w:rPr>
        <w:t>onsider/</w:t>
      </w:r>
      <w:r w:rsidR="00B576CA" w:rsidRPr="00BB1D6A">
        <w:rPr>
          <w:rFonts w:ascii="Arial" w:hAnsi="Arial" w:cs="Arial"/>
          <w:color w:val="000000" w:themeColor="text1"/>
          <w:sz w:val="24"/>
          <w:szCs w:val="24"/>
        </w:rPr>
        <w:t>t</w:t>
      </w:r>
      <w:r w:rsidR="00D4292F" w:rsidRPr="00BB1D6A">
        <w:rPr>
          <w:rFonts w:ascii="Arial" w:hAnsi="Arial" w:cs="Arial"/>
          <w:color w:val="000000" w:themeColor="text1"/>
          <w:sz w:val="24"/>
          <w:szCs w:val="24"/>
        </w:rPr>
        <w:t xml:space="preserve">ake </w:t>
      </w:r>
      <w:r w:rsidR="00B576CA" w:rsidRPr="00BB1D6A">
        <w:rPr>
          <w:rFonts w:ascii="Arial" w:hAnsi="Arial" w:cs="Arial"/>
          <w:color w:val="000000" w:themeColor="text1"/>
          <w:sz w:val="24"/>
          <w:szCs w:val="24"/>
        </w:rPr>
        <w:t>a</w:t>
      </w:r>
      <w:r w:rsidR="00D4292F" w:rsidRPr="00BB1D6A">
        <w:rPr>
          <w:rFonts w:ascii="Arial" w:hAnsi="Arial" w:cs="Arial"/>
          <w:color w:val="000000" w:themeColor="text1"/>
          <w:sz w:val="24"/>
          <w:szCs w:val="24"/>
        </w:rPr>
        <w:t xml:space="preserve">ction </w:t>
      </w:r>
      <w:r w:rsidR="001D39B0" w:rsidRPr="00BB1D6A">
        <w:rPr>
          <w:rFonts w:ascii="Arial" w:hAnsi="Arial" w:cs="Arial"/>
          <w:color w:val="000000" w:themeColor="text1"/>
          <w:sz w:val="24"/>
          <w:szCs w:val="24"/>
        </w:rPr>
        <w:t>o</w:t>
      </w:r>
      <w:r w:rsidR="00D4292F" w:rsidRPr="00BB1D6A">
        <w:rPr>
          <w:rFonts w:ascii="Arial" w:hAnsi="Arial" w:cs="Arial"/>
          <w:color w:val="000000" w:themeColor="text1"/>
          <w:sz w:val="24"/>
          <w:szCs w:val="24"/>
        </w:rPr>
        <w:t>n</w:t>
      </w:r>
      <w:r w:rsidRPr="00BB1D6A">
        <w:rPr>
          <w:rFonts w:ascii="Arial" w:hAnsi="Arial" w:cs="Arial"/>
          <w:color w:val="000000" w:themeColor="text1"/>
          <w:sz w:val="24"/>
          <w:szCs w:val="24"/>
        </w:rPr>
        <w:t xml:space="preserve"> </w:t>
      </w:r>
      <w:r w:rsidR="001D39B0" w:rsidRPr="00BB1D6A">
        <w:rPr>
          <w:rFonts w:ascii="Arial" w:hAnsi="Arial" w:cs="Arial"/>
          <w:color w:val="000000" w:themeColor="text1"/>
          <w:sz w:val="24"/>
          <w:szCs w:val="24"/>
        </w:rPr>
        <w:t>a</w:t>
      </w:r>
      <w:r w:rsidRPr="00BB1D6A">
        <w:rPr>
          <w:rFonts w:ascii="Arial" w:hAnsi="Arial" w:cs="Arial"/>
          <w:color w:val="000000" w:themeColor="text1"/>
          <w:sz w:val="24"/>
          <w:szCs w:val="24"/>
        </w:rPr>
        <w:t xml:space="preserve">ny </w:t>
      </w:r>
      <w:r w:rsidR="00B576CA" w:rsidRPr="00BB1D6A">
        <w:rPr>
          <w:rFonts w:ascii="Arial" w:hAnsi="Arial" w:cs="Arial"/>
          <w:color w:val="000000" w:themeColor="text1"/>
          <w:sz w:val="24"/>
          <w:szCs w:val="24"/>
        </w:rPr>
        <w:t>b</w:t>
      </w:r>
      <w:r w:rsidRPr="00BB1D6A">
        <w:rPr>
          <w:rFonts w:ascii="Arial" w:hAnsi="Arial" w:cs="Arial"/>
          <w:color w:val="000000" w:themeColor="text1"/>
          <w:sz w:val="24"/>
          <w:szCs w:val="24"/>
        </w:rPr>
        <w:t xml:space="preserve">ids </w:t>
      </w:r>
      <w:r w:rsidR="007B0F0D" w:rsidRPr="00BB1D6A">
        <w:rPr>
          <w:rFonts w:ascii="Arial" w:hAnsi="Arial" w:cs="Arial"/>
          <w:color w:val="000000" w:themeColor="text1"/>
          <w:sz w:val="24"/>
          <w:szCs w:val="24"/>
        </w:rPr>
        <w:t>f</w:t>
      </w:r>
      <w:r w:rsidRPr="00BB1D6A">
        <w:rPr>
          <w:rFonts w:ascii="Arial" w:hAnsi="Arial" w:cs="Arial"/>
          <w:color w:val="000000" w:themeColor="text1"/>
          <w:sz w:val="24"/>
          <w:szCs w:val="24"/>
        </w:rPr>
        <w:t xml:space="preserve">rom Fire Departments for </w:t>
      </w:r>
      <w:r w:rsidR="00B576CA" w:rsidRPr="00BB1D6A">
        <w:rPr>
          <w:rFonts w:ascii="Arial" w:hAnsi="Arial" w:cs="Arial"/>
          <w:color w:val="000000" w:themeColor="text1"/>
          <w:sz w:val="24"/>
          <w:szCs w:val="24"/>
        </w:rPr>
        <w:t>e</w:t>
      </w:r>
      <w:r w:rsidRPr="00BB1D6A">
        <w:rPr>
          <w:rFonts w:ascii="Arial" w:hAnsi="Arial" w:cs="Arial"/>
          <w:color w:val="000000" w:themeColor="text1"/>
          <w:sz w:val="24"/>
          <w:szCs w:val="24"/>
        </w:rPr>
        <w:t xml:space="preserve">quipment </w:t>
      </w:r>
      <w:r w:rsidR="00B576CA" w:rsidRPr="00BB1D6A">
        <w:rPr>
          <w:rFonts w:ascii="Arial" w:hAnsi="Arial" w:cs="Arial"/>
          <w:color w:val="000000" w:themeColor="text1"/>
          <w:sz w:val="24"/>
          <w:szCs w:val="24"/>
        </w:rPr>
        <w:t>p</w:t>
      </w:r>
      <w:r w:rsidRPr="00BB1D6A">
        <w:rPr>
          <w:rFonts w:ascii="Arial" w:hAnsi="Arial" w:cs="Arial"/>
          <w:color w:val="000000" w:themeColor="text1"/>
          <w:sz w:val="24"/>
          <w:szCs w:val="24"/>
        </w:rPr>
        <w:t xml:space="preserve">urchased in </w:t>
      </w:r>
      <w:r w:rsidR="00B576CA" w:rsidRPr="00BB1D6A">
        <w:rPr>
          <w:rFonts w:ascii="Arial" w:hAnsi="Arial" w:cs="Arial"/>
          <w:color w:val="000000" w:themeColor="text1"/>
          <w:sz w:val="24"/>
          <w:szCs w:val="24"/>
        </w:rPr>
        <w:t>e</w:t>
      </w:r>
      <w:r w:rsidRPr="00BB1D6A">
        <w:rPr>
          <w:rFonts w:ascii="Arial" w:hAnsi="Arial" w:cs="Arial"/>
          <w:color w:val="000000" w:themeColor="text1"/>
          <w:sz w:val="24"/>
          <w:szCs w:val="24"/>
        </w:rPr>
        <w:t>xcess of $50,000.00</w:t>
      </w:r>
      <w:r w:rsidR="00B576CA" w:rsidRPr="00BB1D6A">
        <w:rPr>
          <w:rFonts w:ascii="Arial" w:hAnsi="Arial" w:cs="Arial"/>
          <w:color w:val="000000" w:themeColor="text1"/>
          <w:sz w:val="24"/>
          <w:szCs w:val="24"/>
        </w:rPr>
        <w:t>.</w:t>
      </w:r>
    </w:p>
    <w:p w14:paraId="0761680B" w14:textId="31CA6944" w:rsidR="001F5EB2" w:rsidRPr="001F5EB2" w:rsidRDefault="0037373C" w:rsidP="001F5EB2">
      <w:pPr>
        <w:jc w:val="both"/>
        <w:rPr>
          <w:rFonts w:ascii="Arial" w:hAnsi="Arial" w:cs="Arial"/>
          <w:color w:val="000000" w:themeColor="text1"/>
          <w:sz w:val="24"/>
          <w:szCs w:val="24"/>
        </w:rPr>
      </w:pPr>
      <w:r>
        <w:rPr>
          <w:rFonts w:ascii="Arial" w:hAnsi="Arial" w:cs="Arial"/>
          <w:color w:val="000000" w:themeColor="text1"/>
          <w:sz w:val="24"/>
          <w:szCs w:val="24"/>
        </w:rPr>
        <w:t>Representatives of the PK West VFD presented plans to purchase a</w:t>
      </w:r>
      <w:r w:rsidR="001F5EB2">
        <w:rPr>
          <w:rFonts w:ascii="Arial" w:hAnsi="Arial" w:cs="Arial"/>
          <w:color w:val="000000" w:themeColor="text1"/>
          <w:sz w:val="24"/>
          <w:szCs w:val="24"/>
        </w:rPr>
        <w:t xml:space="preserve"> </w:t>
      </w:r>
      <w:r>
        <w:rPr>
          <w:rFonts w:ascii="Arial" w:hAnsi="Arial" w:cs="Arial"/>
          <w:color w:val="000000" w:themeColor="text1"/>
          <w:sz w:val="24"/>
          <w:szCs w:val="24"/>
        </w:rPr>
        <w:t xml:space="preserve">new brush truck using citizen donated funds of $190,000.00 to cover the entire cost. The representatives    </w:t>
      </w:r>
      <w:r w:rsidR="001F5EB2" w:rsidRPr="00515252">
        <w:rPr>
          <w:rFonts w:ascii="Arial" w:hAnsi="Arial" w:cs="Arial"/>
          <w:color w:val="000000" w:themeColor="text1"/>
          <w:sz w:val="24"/>
          <w:szCs w:val="24"/>
        </w:rPr>
        <w:t xml:space="preserve"> </w:t>
      </w:r>
      <w:r>
        <w:rPr>
          <w:rFonts w:ascii="Arial" w:hAnsi="Arial" w:cs="Arial"/>
          <w:color w:val="000000" w:themeColor="text1"/>
          <w:sz w:val="24"/>
          <w:szCs w:val="24"/>
        </w:rPr>
        <w:t xml:space="preserve">reviewed various bidding processes employed </w:t>
      </w:r>
      <w:r w:rsidR="00262E79">
        <w:rPr>
          <w:rFonts w:ascii="Arial" w:hAnsi="Arial" w:cs="Arial"/>
          <w:color w:val="000000" w:themeColor="text1"/>
          <w:sz w:val="24"/>
          <w:szCs w:val="24"/>
        </w:rPr>
        <w:t xml:space="preserve">by the PK West VFD </w:t>
      </w:r>
      <w:r>
        <w:rPr>
          <w:rFonts w:ascii="Arial" w:hAnsi="Arial" w:cs="Arial"/>
          <w:color w:val="000000" w:themeColor="text1"/>
          <w:sz w:val="24"/>
          <w:szCs w:val="24"/>
        </w:rPr>
        <w:t>to determine a price for the truck</w:t>
      </w:r>
      <w:r w:rsidR="001F5EB2" w:rsidRPr="00515252">
        <w:rPr>
          <w:rFonts w:ascii="Arial" w:hAnsi="Arial" w:cs="Arial"/>
          <w:color w:val="000000" w:themeColor="text1"/>
          <w:sz w:val="24"/>
          <w:szCs w:val="24"/>
        </w:rPr>
        <w:t xml:space="preserve">. </w:t>
      </w:r>
      <w:r>
        <w:rPr>
          <w:rFonts w:ascii="Arial" w:hAnsi="Arial" w:cs="Arial"/>
          <w:color w:val="000000" w:themeColor="text1"/>
          <w:sz w:val="24"/>
          <w:szCs w:val="24"/>
        </w:rPr>
        <w:t xml:space="preserve">Chief Watkins concurred </w:t>
      </w:r>
      <w:r w:rsidR="00391ACB">
        <w:rPr>
          <w:rFonts w:ascii="Arial" w:hAnsi="Arial" w:cs="Arial"/>
          <w:color w:val="000000" w:themeColor="text1"/>
          <w:sz w:val="24"/>
          <w:szCs w:val="24"/>
        </w:rPr>
        <w:t>with the VFD’s plans</w:t>
      </w:r>
      <w:r w:rsidR="00262E79">
        <w:rPr>
          <w:rFonts w:ascii="Arial" w:hAnsi="Arial" w:cs="Arial"/>
          <w:color w:val="000000" w:themeColor="text1"/>
          <w:sz w:val="24"/>
          <w:szCs w:val="24"/>
        </w:rPr>
        <w:t>,</w:t>
      </w:r>
      <w:r w:rsidR="00391ACB">
        <w:rPr>
          <w:rFonts w:ascii="Arial" w:hAnsi="Arial" w:cs="Arial"/>
          <w:color w:val="000000" w:themeColor="text1"/>
          <w:sz w:val="24"/>
          <w:szCs w:val="24"/>
        </w:rPr>
        <w:t xml:space="preserve"> which he stated align</w:t>
      </w:r>
      <w:r w:rsidR="00262E79">
        <w:rPr>
          <w:rFonts w:ascii="Arial" w:hAnsi="Arial" w:cs="Arial"/>
          <w:color w:val="000000" w:themeColor="text1"/>
          <w:sz w:val="24"/>
          <w:szCs w:val="24"/>
        </w:rPr>
        <w:t>ed</w:t>
      </w:r>
      <w:r w:rsidR="00391ACB">
        <w:rPr>
          <w:rFonts w:ascii="Arial" w:hAnsi="Arial" w:cs="Arial"/>
          <w:color w:val="000000" w:themeColor="text1"/>
          <w:sz w:val="24"/>
          <w:szCs w:val="24"/>
        </w:rPr>
        <w:t xml:space="preserve"> with tactical operations of PK West VFD within the District. </w:t>
      </w:r>
      <w:r>
        <w:rPr>
          <w:rFonts w:ascii="Arial" w:hAnsi="Arial" w:cs="Arial"/>
          <w:color w:val="000000" w:themeColor="text1"/>
          <w:sz w:val="24"/>
          <w:szCs w:val="24"/>
        </w:rPr>
        <w:t>Commissioner Hall made a motion that the District a</w:t>
      </w:r>
      <w:r w:rsidR="00262E79">
        <w:rPr>
          <w:rFonts w:ascii="Arial" w:hAnsi="Arial" w:cs="Arial"/>
          <w:color w:val="000000" w:themeColor="text1"/>
          <w:sz w:val="24"/>
          <w:szCs w:val="24"/>
        </w:rPr>
        <w:t>pprove</w:t>
      </w:r>
      <w:r>
        <w:rPr>
          <w:rFonts w:ascii="Arial" w:hAnsi="Arial" w:cs="Arial"/>
          <w:color w:val="000000" w:themeColor="text1"/>
          <w:sz w:val="24"/>
          <w:szCs w:val="24"/>
        </w:rPr>
        <w:t xml:space="preserve"> PK West VFD proceed</w:t>
      </w:r>
      <w:r w:rsidR="00262E79">
        <w:rPr>
          <w:rFonts w:ascii="Arial" w:hAnsi="Arial" w:cs="Arial"/>
          <w:color w:val="000000" w:themeColor="text1"/>
          <w:sz w:val="24"/>
          <w:szCs w:val="24"/>
        </w:rPr>
        <w:t>ing</w:t>
      </w:r>
      <w:r>
        <w:rPr>
          <w:rFonts w:ascii="Arial" w:hAnsi="Arial" w:cs="Arial"/>
          <w:color w:val="000000" w:themeColor="text1"/>
          <w:sz w:val="24"/>
          <w:szCs w:val="24"/>
        </w:rPr>
        <w:t xml:space="preserve"> with the purchase. Commissioner Worley seconded the motion. </w:t>
      </w:r>
      <w:r w:rsidRPr="00515252">
        <w:rPr>
          <w:rFonts w:ascii="Arial" w:hAnsi="Arial" w:cs="Arial"/>
          <w:color w:val="000000" w:themeColor="text1"/>
          <w:sz w:val="24"/>
          <w:szCs w:val="24"/>
        </w:rPr>
        <w:t xml:space="preserve">A discussion occurred on the matters. </w:t>
      </w:r>
      <w:r w:rsidRPr="001F21C8">
        <w:rPr>
          <w:rFonts w:ascii="Arial" w:hAnsi="Arial" w:cs="Arial"/>
          <w:color w:val="000000" w:themeColor="text1"/>
          <w:sz w:val="24"/>
          <w:szCs w:val="24"/>
        </w:rPr>
        <w:t xml:space="preserve">At the conclusion of the discussions on the matters the motion passed </w:t>
      </w:r>
      <w:r>
        <w:rPr>
          <w:rFonts w:ascii="Arial" w:hAnsi="Arial" w:cs="Arial"/>
          <w:color w:val="000000" w:themeColor="text1"/>
          <w:sz w:val="24"/>
          <w:szCs w:val="24"/>
        </w:rPr>
        <w:t xml:space="preserve">5 </w:t>
      </w:r>
      <w:r w:rsidRPr="001F21C8">
        <w:rPr>
          <w:rFonts w:ascii="Arial" w:hAnsi="Arial" w:cs="Arial"/>
          <w:color w:val="000000" w:themeColor="text1"/>
          <w:sz w:val="24"/>
          <w:szCs w:val="24"/>
        </w:rPr>
        <w:t>ayes / 0 nays.</w:t>
      </w:r>
    </w:p>
    <w:p w14:paraId="2A61D8B8" w14:textId="12B4D880" w:rsidR="00533A9A" w:rsidRPr="00BB1D6A" w:rsidRDefault="003C194F" w:rsidP="00BB1D6A">
      <w:pPr>
        <w:pStyle w:val="ListParagraph"/>
        <w:numPr>
          <w:ilvl w:val="0"/>
          <w:numId w:val="17"/>
        </w:numPr>
        <w:jc w:val="both"/>
        <w:rPr>
          <w:rFonts w:ascii="Arial" w:hAnsi="Arial" w:cs="Arial"/>
          <w:color w:val="000000" w:themeColor="text1"/>
          <w:sz w:val="24"/>
          <w:szCs w:val="24"/>
        </w:rPr>
      </w:pPr>
      <w:r w:rsidRPr="00BB1D6A">
        <w:rPr>
          <w:rFonts w:ascii="Arial" w:hAnsi="Arial" w:cs="Arial"/>
          <w:color w:val="000000" w:themeColor="text1"/>
          <w:sz w:val="24"/>
          <w:szCs w:val="24"/>
        </w:rPr>
        <w:t>Discuss/</w:t>
      </w:r>
      <w:r w:rsidR="00A55A2E" w:rsidRPr="00BB1D6A">
        <w:rPr>
          <w:rFonts w:ascii="Arial" w:hAnsi="Arial" w:cs="Arial"/>
          <w:color w:val="000000" w:themeColor="text1"/>
          <w:sz w:val="24"/>
          <w:szCs w:val="24"/>
        </w:rPr>
        <w:t>c</w:t>
      </w:r>
      <w:r w:rsidR="00FF10FA" w:rsidRPr="00BB1D6A">
        <w:rPr>
          <w:rFonts w:ascii="Arial" w:hAnsi="Arial" w:cs="Arial"/>
          <w:color w:val="000000" w:themeColor="text1"/>
          <w:sz w:val="24"/>
          <w:szCs w:val="24"/>
        </w:rPr>
        <w:t>onsider/</w:t>
      </w:r>
      <w:r w:rsidR="00A55A2E" w:rsidRPr="00BB1D6A">
        <w:rPr>
          <w:rFonts w:ascii="Arial" w:hAnsi="Arial" w:cs="Arial"/>
          <w:color w:val="000000" w:themeColor="text1"/>
          <w:sz w:val="24"/>
          <w:szCs w:val="24"/>
        </w:rPr>
        <w:t>t</w:t>
      </w:r>
      <w:r w:rsidR="00D4292F" w:rsidRPr="00BB1D6A">
        <w:rPr>
          <w:rFonts w:ascii="Arial" w:hAnsi="Arial" w:cs="Arial"/>
          <w:color w:val="000000" w:themeColor="text1"/>
          <w:sz w:val="24"/>
          <w:szCs w:val="24"/>
        </w:rPr>
        <w:t xml:space="preserve">ake </w:t>
      </w:r>
      <w:r w:rsidR="00A55A2E" w:rsidRPr="00BB1D6A">
        <w:rPr>
          <w:rFonts w:ascii="Arial" w:hAnsi="Arial" w:cs="Arial"/>
          <w:color w:val="000000" w:themeColor="text1"/>
          <w:sz w:val="24"/>
          <w:szCs w:val="24"/>
        </w:rPr>
        <w:t>a</w:t>
      </w:r>
      <w:r w:rsidR="00D4292F" w:rsidRPr="00BB1D6A">
        <w:rPr>
          <w:rFonts w:ascii="Arial" w:hAnsi="Arial" w:cs="Arial"/>
          <w:color w:val="000000" w:themeColor="text1"/>
          <w:sz w:val="24"/>
          <w:szCs w:val="24"/>
        </w:rPr>
        <w:t xml:space="preserve">ction </w:t>
      </w:r>
      <w:r w:rsidR="001D39B0" w:rsidRPr="00BB1D6A">
        <w:rPr>
          <w:rFonts w:ascii="Arial" w:hAnsi="Arial" w:cs="Arial"/>
          <w:color w:val="000000" w:themeColor="text1"/>
          <w:sz w:val="24"/>
          <w:szCs w:val="24"/>
        </w:rPr>
        <w:t>o</w:t>
      </w:r>
      <w:r w:rsidR="00D4292F" w:rsidRPr="00BB1D6A">
        <w:rPr>
          <w:rFonts w:ascii="Arial" w:hAnsi="Arial" w:cs="Arial"/>
          <w:color w:val="000000" w:themeColor="text1"/>
          <w:sz w:val="24"/>
          <w:szCs w:val="24"/>
        </w:rPr>
        <w:t xml:space="preserve">n </w:t>
      </w:r>
      <w:r w:rsidR="001D39B0" w:rsidRPr="00BB1D6A">
        <w:rPr>
          <w:rFonts w:ascii="Arial" w:hAnsi="Arial" w:cs="Arial"/>
          <w:color w:val="000000" w:themeColor="text1"/>
          <w:sz w:val="24"/>
          <w:szCs w:val="24"/>
        </w:rPr>
        <w:t>a</w:t>
      </w:r>
      <w:r w:rsidRPr="00BB1D6A">
        <w:rPr>
          <w:rFonts w:ascii="Arial" w:hAnsi="Arial" w:cs="Arial"/>
          <w:color w:val="000000" w:themeColor="text1"/>
          <w:sz w:val="24"/>
          <w:szCs w:val="24"/>
        </w:rPr>
        <w:t xml:space="preserve">ny </w:t>
      </w:r>
      <w:r w:rsidR="00FF10FA" w:rsidRPr="00BB1D6A">
        <w:rPr>
          <w:rFonts w:ascii="Arial" w:hAnsi="Arial" w:cs="Arial"/>
          <w:color w:val="000000" w:themeColor="text1"/>
          <w:sz w:val="24"/>
          <w:szCs w:val="24"/>
        </w:rPr>
        <w:t xml:space="preserve">Fire </w:t>
      </w:r>
      <w:r w:rsidRPr="00BB1D6A">
        <w:rPr>
          <w:rFonts w:ascii="Arial" w:hAnsi="Arial" w:cs="Arial"/>
          <w:color w:val="000000" w:themeColor="text1"/>
          <w:sz w:val="24"/>
          <w:szCs w:val="24"/>
        </w:rPr>
        <w:t xml:space="preserve">Department </w:t>
      </w:r>
      <w:r w:rsidR="004C767F" w:rsidRPr="00BB1D6A">
        <w:rPr>
          <w:rFonts w:ascii="Arial" w:hAnsi="Arial" w:cs="Arial"/>
          <w:color w:val="000000" w:themeColor="text1"/>
          <w:sz w:val="24"/>
          <w:szCs w:val="24"/>
        </w:rPr>
        <w:t>f</w:t>
      </w:r>
      <w:r w:rsidR="001855FF" w:rsidRPr="00BB1D6A">
        <w:rPr>
          <w:rFonts w:ascii="Arial" w:hAnsi="Arial" w:cs="Arial"/>
          <w:color w:val="000000" w:themeColor="text1"/>
          <w:sz w:val="24"/>
          <w:szCs w:val="24"/>
        </w:rPr>
        <w:t>i</w:t>
      </w:r>
      <w:r w:rsidRPr="00BB1D6A">
        <w:rPr>
          <w:rFonts w:ascii="Arial" w:hAnsi="Arial" w:cs="Arial"/>
          <w:color w:val="000000" w:themeColor="text1"/>
          <w:sz w:val="24"/>
          <w:szCs w:val="24"/>
        </w:rPr>
        <w:t xml:space="preserve">nancing </w:t>
      </w:r>
      <w:r w:rsidR="004C767F" w:rsidRPr="00BB1D6A">
        <w:rPr>
          <w:rFonts w:ascii="Arial" w:hAnsi="Arial" w:cs="Arial"/>
          <w:color w:val="000000" w:themeColor="text1"/>
          <w:sz w:val="24"/>
          <w:szCs w:val="24"/>
        </w:rPr>
        <w:t>o</w:t>
      </w:r>
      <w:r w:rsidRPr="00BB1D6A">
        <w:rPr>
          <w:rFonts w:ascii="Arial" w:hAnsi="Arial" w:cs="Arial"/>
          <w:color w:val="000000" w:themeColor="text1"/>
          <w:sz w:val="24"/>
          <w:szCs w:val="24"/>
        </w:rPr>
        <w:t>bliga</w:t>
      </w:r>
      <w:r w:rsidR="005E7CFF" w:rsidRPr="00BB1D6A">
        <w:rPr>
          <w:rFonts w:ascii="Arial" w:hAnsi="Arial" w:cs="Arial"/>
          <w:color w:val="000000" w:themeColor="text1"/>
          <w:sz w:val="24"/>
          <w:szCs w:val="24"/>
        </w:rPr>
        <w:t>ti</w:t>
      </w:r>
      <w:r w:rsidRPr="00BB1D6A">
        <w:rPr>
          <w:rFonts w:ascii="Arial" w:hAnsi="Arial" w:cs="Arial"/>
          <w:color w:val="000000" w:themeColor="text1"/>
          <w:sz w:val="24"/>
          <w:szCs w:val="24"/>
        </w:rPr>
        <w:t>ons</w:t>
      </w:r>
      <w:r w:rsidR="00446099" w:rsidRPr="00BB1D6A">
        <w:rPr>
          <w:rFonts w:ascii="Arial" w:hAnsi="Arial" w:cs="Arial"/>
          <w:color w:val="000000" w:themeColor="text1"/>
          <w:sz w:val="24"/>
          <w:szCs w:val="24"/>
        </w:rPr>
        <w:t>.</w:t>
      </w:r>
    </w:p>
    <w:p w14:paraId="48F212CE" w14:textId="0DFDB782" w:rsidR="00533A9A" w:rsidRPr="00515252" w:rsidRDefault="00AC736B" w:rsidP="00533A9A">
      <w:pPr>
        <w:jc w:val="both"/>
        <w:rPr>
          <w:rFonts w:ascii="Arial" w:hAnsi="Arial" w:cs="Arial"/>
          <w:color w:val="000000" w:themeColor="text1"/>
          <w:sz w:val="24"/>
          <w:szCs w:val="24"/>
        </w:rPr>
      </w:pPr>
      <w:r>
        <w:rPr>
          <w:rFonts w:ascii="Arial" w:hAnsi="Arial" w:cs="Arial"/>
          <w:color w:val="000000" w:themeColor="text1"/>
          <w:sz w:val="24"/>
          <w:szCs w:val="24"/>
        </w:rPr>
        <w:t>Chief Watkins stated that the Gordon VFD had p</w:t>
      </w:r>
      <w:r w:rsidR="003A1380">
        <w:rPr>
          <w:rFonts w:ascii="Arial" w:hAnsi="Arial" w:cs="Arial"/>
          <w:color w:val="000000" w:themeColor="text1"/>
          <w:sz w:val="24"/>
          <w:szCs w:val="24"/>
        </w:rPr>
        <w:t>la</w:t>
      </w:r>
      <w:r>
        <w:rPr>
          <w:rFonts w:ascii="Arial" w:hAnsi="Arial" w:cs="Arial"/>
          <w:color w:val="000000" w:themeColor="text1"/>
          <w:sz w:val="24"/>
          <w:szCs w:val="24"/>
        </w:rPr>
        <w:t xml:space="preserve">ns to “right-size” is vehicle fleet by </w:t>
      </w:r>
      <w:r w:rsidR="003A1380">
        <w:rPr>
          <w:rFonts w:ascii="Arial" w:hAnsi="Arial" w:cs="Arial"/>
          <w:color w:val="000000" w:themeColor="text1"/>
          <w:sz w:val="24"/>
          <w:szCs w:val="24"/>
        </w:rPr>
        <w:t>selling surplus apparatus. He stated that the department’s plans included using the sale proceeds to reduce department debt on other apparatus the department planned to keep in use. Chief Watkins stated that the department plans aligned with tactical operations of Gordon VFD within the District</w:t>
      </w:r>
      <w:r w:rsidR="003D4394">
        <w:rPr>
          <w:rFonts w:ascii="Arial" w:hAnsi="Arial" w:cs="Arial"/>
          <w:color w:val="000000" w:themeColor="text1"/>
          <w:sz w:val="24"/>
          <w:szCs w:val="24"/>
        </w:rPr>
        <w:t>.</w:t>
      </w:r>
      <w:r w:rsidR="003A1380">
        <w:rPr>
          <w:rFonts w:ascii="Arial" w:hAnsi="Arial" w:cs="Arial"/>
          <w:color w:val="000000" w:themeColor="text1"/>
          <w:sz w:val="24"/>
          <w:szCs w:val="24"/>
        </w:rPr>
        <w:t xml:space="preserve"> </w:t>
      </w:r>
      <w:r w:rsidR="003D4394">
        <w:rPr>
          <w:rFonts w:ascii="Arial" w:hAnsi="Arial" w:cs="Arial"/>
          <w:color w:val="000000" w:themeColor="text1"/>
          <w:sz w:val="24"/>
          <w:szCs w:val="24"/>
        </w:rPr>
        <w:t xml:space="preserve">Upon a motion duly made by Commissioner Potter and seconded by Commissioner Carter, the Board </w:t>
      </w:r>
      <w:r w:rsidR="005E5DB0">
        <w:rPr>
          <w:rFonts w:ascii="Arial" w:hAnsi="Arial" w:cs="Arial"/>
          <w:color w:val="000000" w:themeColor="text1"/>
          <w:sz w:val="24"/>
          <w:szCs w:val="24"/>
        </w:rPr>
        <w:t xml:space="preserve">unanimously </w:t>
      </w:r>
      <w:r w:rsidR="003D4394">
        <w:rPr>
          <w:rFonts w:ascii="Arial" w:hAnsi="Arial" w:cs="Arial"/>
          <w:color w:val="000000" w:themeColor="text1"/>
          <w:sz w:val="24"/>
          <w:szCs w:val="24"/>
        </w:rPr>
        <w:t>concurred with the plans as presented</w:t>
      </w:r>
      <w:r w:rsidR="00533A9A" w:rsidRPr="00515252">
        <w:rPr>
          <w:rFonts w:ascii="Arial" w:hAnsi="Arial" w:cs="Arial"/>
          <w:color w:val="000000" w:themeColor="text1"/>
          <w:sz w:val="24"/>
          <w:szCs w:val="24"/>
        </w:rPr>
        <w:t>.</w:t>
      </w:r>
      <w:r w:rsidR="005E5DB0" w:rsidRPr="005E5DB0">
        <w:rPr>
          <w:rFonts w:ascii="Arial" w:hAnsi="Arial" w:cs="Arial"/>
          <w:color w:val="000000" w:themeColor="text1"/>
          <w:sz w:val="24"/>
          <w:szCs w:val="24"/>
        </w:rPr>
        <w:t xml:space="preserve"> </w:t>
      </w:r>
    </w:p>
    <w:p w14:paraId="1FFDDA3D" w14:textId="77777777" w:rsidR="00C50D74" w:rsidRPr="00515252" w:rsidRDefault="00C50D74" w:rsidP="00446099">
      <w:pPr>
        <w:shd w:val="clear" w:color="auto" w:fill="FFFFFF"/>
        <w:jc w:val="both"/>
        <w:rPr>
          <w:rFonts w:ascii="Arial" w:hAnsi="Arial" w:cs="Arial"/>
          <w:b/>
          <w:bCs/>
          <w:color w:val="000000" w:themeColor="text1"/>
          <w:sz w:val="24"/>
          <w:szCs w:val="24"/>
        </w:rPr>
      </w:pPr>
    </w:p>
    <w:p w14:paraId="7F1998EB" w14:textId="5FAA369C" w:rsidR="00C64458" w:rsidRPr="00515252" w:rsidRDefault="003C194F" w:rsidP="00446099">
      <w:pPr>
        <w:shd w:val="clear" w:color="auto" w:fill="FFFFFF"/>
        <w:jc w:val="both"/>
        <w:rPr>
          <w:rFonts w:ascii="Arial" w:hAnsi="Arial" w:cs="Arial"/>
          <w:b/>
          <w:bCs/>
          <w:color w:val="000000" w:themeColor="text1"/>
          <w:spacing w:val="-2"/>
          <w:sz w:val="24"/>
          <w:szCs w:val="24"/>
        </w:rPr>
      </w:pPr>
      <w:r w:rsidRPr="00515252">
        <w:rPr>
          <w:rFonts w:ascii="Arial" w:hAnsi="Arial" w:cs="Arial"/>
          <w:b/>
          <w:bCs/>
          <w:color w:val="000000" w:themeColor="text1"/>
          <w:sz w:val="24"/>
          <w:szCs w:val="24"/>
        </w:rPr>
        <w:t>New</w:t>
      </w:r>
      <w:r w:rsidRPr="00515252">
        <w:rPr>
          <w:rFonts w:ascii="Arial" w:hAnsi="Arial" w:cs="Arial"/>
          <w:b/>
          <w:bCs/>
          <w:color w:val="000000" w:themeColor="text1"/>
          <w:spacing w:val="-3"/>
          <w:sz w:val="24"/>
          <w:szCs w:val="24"/>
        </w:rPr>
        <w:t xml:space="preserve"> </w:t>
      </w:r>
      <w:r w:rsidRPr="00515252">
        <w:rPr>
          <w:rFonts w:ascii="Arial" w:hAnsi="Arial" w:cs="Arial"/>
          <w:b/>
          <w:bCs/>
          <w:color w:val="000000" w:themeColor="text1"/>
          <w:spacing w:val="-2"/>
          <w:sz w:val="24"/>
          <w:szCs w:val="24"/>
        </w:rPr>
        <w:t>Business</w:t>
      </w:r>
    </w:p>
    <w:p w14:paraId="6B9EEC75" w14:textId="6C689256" w:rsidR="002824F8" w:rsidRDefault="00C23289" w:rsidP="002824F8">
      <w:pPr>
        <w:pStyle w:val="ListParagraph"/>
        <w:numPr>
          <w:ilvl w:val="0"/>
          <w:numId w:val="17"/>
        </w:numPr>
        <w:shd w:val="clear" w:color="auto" w:fill="FFFFFF"/>
        <w:jc w:val="both"/>
        <w:rPr>
          <w:rFonts w:ascii="Arial" w:hAnsi="Arial" w:cs="Arial"/>
          <w:color w:val="000000" w:themeColor="text1"/>
          <w:sz w:val="24"/>
          <w:szCs w:val="24"/>
        </w:rPr>
      </w:pPr>
      <w:r w:rsidRPr="006B0966">
        <w:rPr>
          <w:rFonts w:ascii="Arial" w:hAnsi="Arial" w:cs="Arial"/>
          <w:color w:val="000000" w:themeColor="text1"/>
          <w:sz w:val="24"/>
          <w:szCs w:val="24"/>
        </w:rPr>
        <w:t>Discuss/consider/take</w:t>
      </w:r>
      <w:r w:rsidR="00371B09">
        <w:rPr>
          <w:rFonts w:ascii="Arial" w:hAnsi="Arial" w:cs="Arial"/>
          <w:color w:val="000000" w:themeColor="text1"/>
          <w:sz w:val="24"/>
          <w:szCs w:val="24"/>
        </w:rPr>
        <w:t xml:space="preserve"> </w:t>
      </w:r>
      <w:r w:rsidRPr="006B0966">
        <w:rPr>
          <w:rFonts w:ascii="Arial" w:hAnsi="Arial" w:cs="Arial"/>
          <w:color w:val="000000" w:themeColor="text1"/>
          <w:sz w:val="24"/>
          <w:szCs w:val="24"/>
        </w:rPr>
        <w:t xml:space="preserve">action on </w:t>
      </w:r>
      <w:r w:rsidR="003D4394">
        <w:rPr>
          <w:rFonts w:ascii="Arial" w:hAnsi="Arial" w:cs="Arial"/>
          <w:color w:val="000000" w:themeColor="text1"/>
          <w:sz w:val="24"/>
          <w:szCs w:val="24"/>
        </w:rPr>
        <w:t>Texas Comptroller Special Purpose District Financial and Tax Reporting Requirement</w:t>
      </w:r>
      <w:r w:rsidR="00DC682F">
        <w:rPr>
          <w:rFonts w:ascii="Arial" w:hAnsi="Arial" w:cs="Arial"/>
          <w:color w:val="000000" w:themeColor="text1"/>
          <w:sz w:val="24"/>
          <w:szCs w:val="24"/>
        </w:rPr>
        <w:t>.</w:t>
      </w:r>
    </w:p>
    <w:p w14:paraId="48D24F76" w14:textId="5D29595F" w:rsidR="00D94DF2" w:rsidRDefault="003D4394" w:rsidP="00127432">
      <w:pPr>
        <w:shd w:val="clear" w:color="auto" w:fill="FFFFFF"/>
        <w:jc w:val="both"/>
        <w:rPr>
          <w:rFonts w:ascii="Arial" w:hAnsi="Arial" w:cs="Arial"/>
          <w:color w:val="000000" w:themeColor="text1"/>
          <w:sz w:val="24"/>
          <w:szCs w:val="24"/>
        </w:rPr>
      </w:pPr>
      <w:r>
        <w:rPr>
          <w:rFonts w:ascii="Arial" w:hAnsi="Arial" w:cs="Arial"/>
          <w:color w:val="000000" w:themeColor="text1"/>
          <w:sz w:val="24"/>
          <w:szCs w:val="24"/>
        </w:rPr>
        <w:t>District Administrator Clasby stated that the annual filing had been timely submitted. She directed the Board to the copy of the filing contained in the meeting materials.</w:t>
      </w:r>
      <w:r w:rsidR="00C47A61">
        <w:rPr>
          <w:rFonts w:ascii="Arial" w:hAnsi="Arial" w:cs="Arial"/>
          <w:color w:val="000000" w:themeColor="text1"/>
          <w:sz w:val="24"/>
          <w:szCs w:val="24"/>
        </w:rPr>
        <w:t xml:space="preserve"> </w:t>
      </w:r>
      <w:r w:rsidR="005E5DB0">
        <w:rPr>
          <w:rFonts w:ascii="Arial" w:hAnsi="Arial" w:cs="Arial"/>
          <w:color w:val="000000" w:themeColor="text1"/>
          <w:sz w:val="24"/>
          <w:szCs w:val="24"/>
        </w:rPr>
        <w:t>T</w:t>
      </w:r>
      <w:r>
        <w:rPr>
          <w:rFonts w:ascii="Arial" w:hAnsi="Arial" w:cs="Arial"/>
          <w:color w:val="000000" w:themeColor="text1"/>
          <w:sz w:val="24"/>
          <w:szCs w:val="24"/>
        </w:rPr>
        <w:t xml:space="preserve">he Board </w:t>
      </w:r>
      <w:r w:rsidR="005E5DB0">
        <w:rPr>
          <w:rFonts w:ascii="Arial" w:hAnsi="Arial" w:cs="Arial"/>
          <w:color w:val="000000" w:themeColor="text1"/>
          <w:sz w:val="24"/>
          <w:szCs w:val="24"/>
        </w:rPr>
        <w:t xml:space="preserve">unanimously </w:t>
      </w:r>
      <w:r>
        <w:rPr>
          <w:rFonts w:ascii="Arial" w:hAnsi="Arial" w:cs="Arial"/>
          <w:color w:val="000000" w:themeColor="text1"/>
          <w:sz w:val="24"/>
          <w:szCs w:val="24"/>
        </w:rPr>
        <w:t xml:space="preserve">concurred with the </w:t>
      </w:r>
      <w:r w:rsidR="005E5DB0">
        <w:rPr>
          <w:rFonts w:ascii="Arial" w:hAnsi="Arial" w:cs="Arial"/>
          <w:color w:val="000000" w:themeColor="text1"/>
          <w:sz w:val="24"/>
          <w:szCs w:val="24"/>
        </w:rPr>
        <w:t>filing</w:t>
      </w:r>
      <w:r w:rsidR="00DC682F" w:rsidRPr="00515252">
        <w:rPr>
          <w:rFonts w:ascii="Arial" w:hAnsi="Arial" w:cs="Arial"/>
          <w:color w:val="000000" w:themeColor="text1"/>
          <w:sz w:val="24"/>
          <w:szCs w:val="24"/>
        </w:rPr>
        <w:t>.</w:t>
      </w:r>
    </w:p>
    <w:p w14:paraId="5D8FEAE8" w14:textId="77777777" w:rsidR="005E5DB0" w:rsidRDefault="005E5DB0" w:rsidP="00D94DF2">
      <w:pPr>
        <w:pStyle w:val="ListParagraph"/>
        <w:numPr>
          <w:ilvl w:val="0"/>
          <w:numId w:val="17"/>
        </w:numPr>
        <w:shd w:val="clear" w:color="auto" w:fill="FFFFFF"/>
        <w:jc w:val="both"/>
        <w:rPr>
          <w:rFonts w:ascii="Arial" w:hAnsi="Arial" w:cs="Arial"/>
          <w:color w:val="000000" w:themeColor="text1"/>
          <w:sz w:val="24"/>
          <w:szCs w:val="24"/>
        </w:rPr>
      </w:pPr>
      <w:r>
        <w:rPr>
          <w:rFonts w:ascii="Arial" w:hAnsi="Arial" w:cs="Arial"/>
          <w:color w:val="000000" w:themeColor="text1"/>
          <w:sz w:val="24"/>
          <w:szCs w:val="24"/>
        </w:rPr>
        <w:t>See above.</w:t>
      </w:r>
    </w:p>
    <w:p w14:paraId="70C85253" w14:textId="404926DE" w:rsidR="006E2D90" w:rsidRPr="00D94DF2" w:rsidRDefault="006E2D90" w:rsidP="00D94DF2">
      <w:pPr>
        <w:pStyle w:val="ListParagraph"/>
        <w:numPr>
          <w:ilvl w:val="0"/>
          <w:numId w:val="17"/>
        </w:numPr>
        <w:shd w:val="clear" w:color="auto" w:fill="FFFFFF"/>
        <w:jc w:val="both"/>
        <w:rPr>
          <w:rFonts w:ascii="Arial" w:hAnsi="Arial" w:cs="Arial"/>
          <w:color w:val="000000" w:themeColor="text1"/>
          <w:sz w:val="24"/>
          <w:szCs w:val="24"/>
        </w:rPr>
      </w:pPr>
      <w:r w:rsidRPr="00D94DF2">
        <w:rPr>
          <w:rFonts w:ascii="Arial" w:hAnsi="Arial" w:cs="Arial"/>
          <w:color w:val="000000" w:themeColor="text1"/>
          <w:sz w:val="24"/>
          <w:szCs w:val="24"/>
        </w:rPr>
        <w:t xml:space="preserve">Discuss/consider/take action on </w:t>
      </w:r>
      <w:r w:rsidR="00345548" w:rsidRPr="00D94DF2">
        <w:rPr>
          <w:rFonts w:ascii="Arial" w:hAnsi="Arial" w:cs="Arial"/>
          <w:color w:val="000000" w:themeColor="text1"/>
          <w:sz w:val="24"/>
          <w:szCs w:val="24"/>
        </w:rPr>
        <w:t xml:space="preserve">ESD radio communications to include purchase, install, and programming of radio communications equipment; performance of FireNet tower(s) operations; and </w:t>
      </w:r>
      <w:r w:rsidR="005E5DB0">
        <w:rPr>
          <w:rFonts w:ascii="Arial" w:hAnsi="Arial" w:cs="Arial"/>
          <w:color w:val="000000" w:themeColor="text1"/>
          <w:sz w:val="24"/>
          <w:szCs w:val="24"/>
        </w:rPr>
        <w:t>updates on various Midcom, Inc. communications projects.</w:t>
      </w:r>
    </w:p>
    <w:p w14:paraId="19C5B986" w14:textId="2D0A761A" w:rsidR="00EB24EA" w:rsidRDefault="00345548" w:rsidP="00060D15">
      <w:pPr>
        <w:jc w:val="both"/>
        <w:rPr>
          <w:rFonts w:ascii="Arial" w:hAnsi="Arial" w:cs="Arial"/>
          <w:color w:val="000000" w:themeColor="text1"/>
          <w:sz w:val="24"/>
          <w:szCs w:val="24"/>
        </w:rPr>
      </w:pPr>
      <w:r>
        <w:rPr>
          <w:rFonts w:ascii="Arial" w:hAnsi="Arial" w:cs="Arial"/>
          <w:color w:val="000000" w:themeColor="text1"/>
          <w:sz w:val="24"/>
          <w:szCs w:val="24"/>
        </w:rPr>
        <w:t>Mike Simpson with Midcom, Inc</w:t>
      </w:r>
      <w:r w:rsidR="00127432">
        <w:rPr>
          <w:rFonts w:ascii="Arial" w:hAnsi="Arial" w:cs="Arial"/>
          <w:color w:val="000000" w:themeColor="text1"/>
          <w:sz w:val="24"/>
          <w:szCs w:val="24"/>
        </w:rPr>
        <w:t>.</w:t>
      </w:r>
      <w:r>
        <w:rPr>
          <w:rFonts w:ascii="Arial" w:hAnsi="Arial" w:cs="Arial"/>
          <w:color w:val="000000" w:themeColor="text1"/>
          <w:sz w:val="24"/>
          <w:szCs w:val="24"/>
        </w:rPr>
        <w:t xml:space="preserve"> provided a status report on numerous ongoing communications projects, including the I-20 corridor system, </w:t>
      </w:r>
      <w:r w:rsidR="00E34F58">
        <w:rPr>
          <w:rFonts w:ascii="Arial" w:hAnsi="Arial" w:cs="Arial"/>
          <w:color w:val="000000" w:themeColor="text1"/>
          <w:sz w:val="24"/>
          <w:szCs w:val="24"/>
        </w:rPr>
        <w:t xml:space="preserve">the </w:t>
      </w:r>
      <w:r>
        <w:rPr>
          <w:rFonts w:ascii="Arial" w:hAnsi="Arial" w:cs="Arial"/>
          <w:color w:val="000000" w:themeColor="text1"/>
          <w:sz w:val="24"/>
          <w:szCs w:val="24"/>
        </w:rPr>
        <w:t>Colt Midstream tower,</w:t>
      </w:r>
      <w:r w:rsidR="005E5DB0">
        <w:rPr>
          <w:rFonts w:ascii="Arial" w:hAnsi="Arial" w:cs="Arial"/>
          <w:color w:val="000000" w:themeColor="text1"/>
          <w:sz w:val="24"/>
          <w:szCs w:val="24"/>
        </w:rPr>
        <w:t xml:space="preserve"> </w:t>
      </w:r>
      <w:r>
        <w:rPr>
          <w:rFonts w:ascii="Arial" w:hAnsi="Arial" w:cs="Arial"/>
          <w:color w:val="000000" w:themeColor="text1"/>
          <w:sz w:val="24"/>
          <w:szCs w:val="24"/>
        </w:rPr>
        <w:lastRenderedPageBreak/>
        <w:t>FireNet site</w:t>
      </w:r>
      <w:r w:rsidR="00636899">
        <w:rPr>
          <w:rFonts w:ascii="Arial" w:hAnsi="Arial" w:cs="Arial"/>
          <w:color w:val="000000" w:themeColor="text1"/>
          <w:sz w:val="24"/>
          <w:szCs w:val="24"/>
        </w:rPr>
        <w:t xml:space="preserve"> #</w:t>
      </w:r>
      <w:r>
        <w:rPr>
          <w:rFonts w:ascii="Arial" w:hAnsi="Arial" w:cs="Arial"/>
          <w:color w:val="000000" w:themeColor="text1"/>
          <w:sz w:val="24"/>
          <w:szCs w:val="24"/>
        </w:rPr>
        <w:t xml:space="preserve"> 7 at PK West</w:t>
      </w:r>
      <w:r w:rsidR="005E5DB0">
        <w:rPr>
          <w:rFonts w:ascii="Arial" w:hAnsi="Arial" w:cs="Arial"/>
          <w:color w:val="000000" w:themeColor="text1"/>
          <w:sz w:val="24"/>
          <w:szCs w:val="24"/>
        </w:rPr>
        <w:t xml:space="preserve">, </w:t>
      </w:r>
      <w:r w:rsidR="00373E97">
        <w:rPr>
          <w:rFonts w:ascii="Arial" w:hAnsi="Arial" w:cs="Arial"/>
          <w:color w:val="000000" w:themeColor="text1"/>
          <w:sz w:val="24"/>
          <w:szCs w:val="24"/>
        </w:rPr>
        <w:t xml:space="preserve">SERI grant approval through NCT COG, </w:t>
      </w:r>
      <w:r w:rsidR="005E5DB0">
        <w:rPr>
          <w:rFonts w:ascii="Arial" w:hAnsi="Arial" w:cs="Arial"/>
          <w:color w:val="000000" w:themeColor="text1"/>
          <w:sz w:val="24"/>
          <w:szCs w:val="24"/>
        </w:rPr>
        <w:t xml:space="preserve">and </w:t>
      </w:r>
      <w:r>
        <w:rPr>
          <w:rFonts w:ascii="Arial" w:hAnsi="Arial" w:cs="Arial"/>
          <w:color w:val="000000" w:themeColor="text1"/>
          <w:sz w:val="24"/>
          <w:szCs w:val="24"/>
        </w:rPr>
        <w:t>Star Link</w:t>
      </w:r>
      <w:r w:rsidR="00E34F58">
        <w:rPr>
          <w:rFonts w:ascii="Arial" w:hAnsi="Arial" w:cs="Arial"/>
          <w:color w:val="000000" w:themeColor="text1"/>
          <w:sz w:val="24"/>
          <w:szCs w:val="24"/>
        </w:rPr>
        <w:t xml:space="preserve"> internet service</w:t>
      </w:r>
      <w:r w:rsidR="00373E97">
        <w:rPr>
          <w:rFonts w:ascii="Arial" w:hAnsi="Arial" w:cs="Arial"/>
          <w:color w:val="000000" w:themeColor="text1"/>
          <w:sz w:val="24"/>
          <w:szCs w:val="24"/>
        </w:rPr>
        <w:t xml:space="preserve"> at the FireNet tower sites and the County 911/Dispatch center. Given Star Link’s lack of static IP addressing Mr. Simpson updated his estimate for Star Link installation to $10,000</w:t>
      </w:r>
      <w:r w:rsidR="00060D15">
        <w:rPr>
          <w:rFonts w:ascii="Arial" w:hAnsi="Arial" w:cs="Arial"/>
          <w:color w:val="000000" w:themeColor="text1"/>
          <w:sz w:val="24"/>
          <w:szCs w:val="24"/>
        </w:rPr>
        <w:t>.00</w:t>
      </w:r>
      <w:r w:rsidR="00373E97">
        <w:rPr>
          <w:rFonts w:ascii="Arial" w:hAnsi="Arial" w:cs="Arial"/>
          <w:color w:val="000000" w:themeColor="text1"/>
          <w:sz w:val="24"/>
          <w:szCs w:val="24"/>
        </w:rPr>
        <w:t xml:space="preserve"> </w:t>
      </w:r>
      <w:r w:rsidR="00834B10">
        <w:rPr>
          <w:rFonts w:ascii="Arial" w:hAnsi="Arial" w:cs="Arial"/>
          <w:color w:val="000000" w:themeColor="text1"/>
          <w:sz w:val="24"/>
          <w:szCs w:val="24"/>
        </w:rPr>
        <w:t>system wide</w:t>
      </w:r>
      <w:r w:rsidR="00E34F58">
        <w:rPr>
          <w:rFonts w:ascii="Arial" w:hAnsi="Arial" w:cs="Arial"/>
          <w:color w:val="000000" w:themeColor="text1"/>
          <w:sz w:val="24"/>
          <w:szCs w:val="24"/>
        </w:rPr>
        <w:t xml:space="preserve">. </w:t>
      </w:r>
      <w:r w:rsidR="00CF11AF">
        <w:rPr>
          <w:rFonts w:ascii="Arial" w:hAnsi="Arial" w:cs="Arial"/>
          <w:color w:val="000000" w:themeColor="text1"/>
          <w:sz w:val="24"/>
          <w:szCs w:val="24"/>
        </w:rPr>
        <w:t xml:space="preserve">He </w:t>
      </w:r>
      <w:r w:rsidR="00373E97">
        <w:rPr>
          <w:rFonts w:ascii="Arial" w:hAnsi="Arial" w:cs="Arial"/>
          <w:color w:val="000000" w:themeColor="text1"/>
          <w:sz w:val="24"/>
          <w:szCs w:val="24"/>
        </w:rPr>
        <w:t>re-affirmed</w:t>
      </w:r>
      <w:r w:rsidR="00CF11AF">
        <w:rPr>
          <w:rFonts w:ascii="Arial" w:hAnsi="Arial" w:cs="Arial"/>
          <w:color w:val="000000" w:themeColor="text1"/>
          <w:sz w:val="24"/>
          <w:szCs w:val="24"/>
        </w:rPr>
        <w:t xml:space="preserve"> that if </w:t>
      </w:r>
      <w:r w:rsidR="00373E97">
        <w:rPr>
          <w:rFonts w:ascii="Arial" w:hAnsi="Arial" w:cs="Arial"/>
          <w:color w:val="000000" w:themeColor="text1"/>
          <w:sz w:val="24"/>
          <w:szCs w:val="24"/>
        </w:rPr>
        <w:t xml:space="preserve">Star Link </w:t>
      </w:r>
      <w:r w:rsidR="00CF11AF">
        <w:rPr>
          <w:rFonts w:ascii="Arial" w:hAnsi="Arial" w:cs="Arial"/>
          <w:color w:val="000000" w:themeColor="text1"/>
          <w:sz w:val="24"/>
          <w:szCs w:val="24"/>
        </w:rPr>
        <w:t>test w</w:t>
      </w:r>
      <w:r w:rsidR="00C47A61">
        <w:rPr>
          <w:rFonts w:ascii="Arial" w:hAnsi="Arial" w:cs="Arial"/>
          <w:color w:val="000000" w:themeColor="text1"/>
          <w:sz w:val="24"/>
          <w:szCs w:val="24"/>
        </w:rPr>
        <w:t>as</w:t>
      </w:r>
      <w:r w:rsidR="00CF11AF">
        <w:rPr>
          <w:rFonts w:ascii="Arial" w:hAnsi="Arial" w:cs="Arial"/>
          <w:color w:val="000000" w:themeColor="text1"/>
          <w:sz w:val="24"/>
          <w:szCs w:val="24"/>
        </w:rPr>
        <w:t xml:space="preserve"> successful then the District could eliminate one of the current radio/fiber internet service providers at each </w:t>
      </w:r>
      <w:r w:rsidR="00C47A61">
        <w:rPr>
          <w:rFonts w:ascii="Arial" w:hAnsi="Arial" w:cs="Arial"/>
          <w:color w:val="000000" w:themeColor="text1"/>
          <w:sz w:val="24"/>
          <w:szCs w:val="24"/>
        </w:rPr>
        <w:t xml:space="preserve">FireNet </w:t>
      </w:r>
      <w:r w:rsidR="00CF11AF">
        <w:rPr>
          <w:rFonts w:ascii="Arial" w:hAnsi="Arial" w:cs="Arial"/>
          <w:color w:val="000000" w:themeColor="text1"/>
          <w:sz w:val="24"/>
          <w:szCs w:val="24"/>
        </w:rPr>
        <w:t xml:space="preserve">site </w:t>
      </w:r>
      <w:r w:rsidR="00E34F58">
        <w:rPr>
          <w:rFonts w:ascii="Arial" w:hAnsi="Arial" w:cs="Arial"/>
          <w:color w:val="000000" w:themeColor="text1"/>
          <w:sz w:val="24"/>
          <w:szCs w:val="24"/>
        </w:rPr>
        <w:t>the</w:t>
      </w:r>
      <w:r w:rsidR="00CF11AF">
        <w:rPr>
          <w:rFonts w:ascii="Arial" w:hAnsi="Arial" w:cs="Arial"/>
          <w:color w:val="000000" w:themeColor="text1"/>
          <w:sz w:val="24"/>
          <w:szCs w:val="24"/>
        </w:rPr>
        <w:t xml:space="preserve">reby saving on monthly </w:t>
      </w:r>
      <w:r w:rsidR="00C47A61">
        <w:rPr>
          <w:rFonts w:ascii="Arial" w:hAnsi="Arial" w:cs="Arial"/>
          <w:color w:val="000000" w:themeColor="text1"/>
          <w:sz w:val="24"/>
          <w:szCs w:val="24"/>
        </w:rPr>
        <w:t>cellular s</w:t>
      </w:r>
      <w:r w:rsidR="00CF11AF">
        <w:rPr>
          <w:rFonts w:ascii="Arial" w:hAnsi="Arial" w:cs="Arial"/>
          <w:color w:val="000000" w:themeColor="text1"/>
          <w:sz w:val="24"/>
          <w:szCs w:val="24"/>
        </w:rPr>
        <w:t xml:space="preserve">ubscription fees. </w:t>
      </w:r>
      <w:r w:rsidR="00E34F58">
        <w:rPr>
          <w:rFonts w:ascii="Arial" w:hAnsi="Arial" w:cs="Arial"/>
          <w:color w:val="000000" w:themeColor="text1"/>
          <w:sz w:val="24"/>
          <w:szCs w:val="24"/>
        </w:rPr>
        <w:t>Commissioner</w:t>
      </w:r>
      <w:r w:rsidR="00680402">
        <w:rPr>
          <w:rFonts w:ascii="Arial" w:hAnsi="Arial" w:cs="Arial"/>
          <w:color w:val="000000" w:themeColor="text1"/>
          <w:sz w:val="24"/>
          <w:szCs w:val="24"/>
        </w:rPr>
        <w:t xml:space="preserve"> </w:t>
      </w:r>
      <w:r w:rsidR="00373E97">
        <w:rPr>
          <w:rFonts w:ascii="Arial" w:hAnsi="Arial" w:cs="Arial"/>
          <w:color w:val="000000" w:themeColor="text1"/>
          <w:sz w:val="24"/>
          <w:szCs w:val="24"/>
        </w:rPr>
        <w:t>Hall</w:t>
      </w:r>
      <w:r w:rsidR="00E34F58">
        <w:rPr>
          <w:rFonts w:ascii="Arial" w:hAnsi="Arial" w:cs="Arial"/>
          <w:color w:val="000000" w:themeColor="text1"/>
          <w:sz w:val="24"/>
          <w:szCs w:val="24"/>
        </w:rPr>
        <w:t xml:space="preserve"> made a motion to </w:t>
      </w:r>
      <w:r w:rsidR="00CF11AF">
        <w:rPr>
          <w:rFonts w:ascii="Arial" w:hAnsi="Arial" w:cs="Arial"/>
          <w:color w:val="000000" w:themeColor="text1"/>
          <w:sz w:val="24"/>
          <w:szCs w:val="24"/>
        </w:rPr>
        <w:t xml:space="preserve">(i) </w:t>
      </w:r>
      <w:r w:rsidR="00E34F58">
        <w:rPr>
          <w:rFonts w:ascii="Arial" w:hAnsi="Arial" w:cs="Arial"/>
          <w:color w:val="000000" w:themeColor="text1"/>
          <w:sz w:val="24"/>
          <w:szCs w:val="24"/>
        </w:rPr>
        <w:t xml:space="preserve">approve and authorize Star Link </w:t>
      </w:r>
      <w:r w:rsidR="00373E97">
        <w:rPr>
          <w:rFonts w:ascii="Arial" w:hAnsi="Arial" w:cs="Arial"/>
          <w:color w:val="000000" w:themeColor="text1"/>
          <w:sz w:val="24"/>
          <w:szCs w:val="24"/>
        </w:rPr>
        <w:t xml:space="preserve">installation </w:t>
      </w:r>
      <w:r w:rsidR="00E34F58">
        <w:rPr>
          <w:rFonts w:ascii="Arial" w:hAnsi="Arial" w:cs="Arial"/>
          <w:color w:val="000000" w:themeColor="text1"/>
          <w:sz w:val="24"/>
          <w:szCs w:val="24"/>
        </w:rPr>
        <w:t>system</w:t>
      </w:r>
      <w:r w:rsidR="00834B10">
        <w:rPr>
          <w:rFonts w:ascii="Arial" w:hAnsi="Arial" w:cs="Arial"/>
          <w:color w:val="000000" w:themeColor="text1"/>
          <w:sz w:val="24"/>
          <w:szCs w:val="24"/>
        </w:rPr>
        <w:t xml:space="preserve"> </w:t>
      </w:r>
      <w:r w:rsidR="00373E97">
        <w:rPr>
          <w:rFonts w:ascii="Arial" w:hAnsi="Arial" w:cs="Arial"/>
          <w:color w:val="000000" w:themeColor="text1"/>
          <w:sz w:val="24"/>
          <w:szCs w:val="24"/>
        </w:rPr>
        <w:t>wide</w:t>
      </w:r>
      <w:r w:rsidR="00E34F58">
        <w:rPr>
          <w:rFonts w:ascii="Arial" w:hAnsi="Arial" w:cs="Arial"/>
          <w:color w:val="000000" w:themeColor="text1"/>
          <w:sz w:val="24"/>
          <w:szCs w:val="24"/>
        </w:rPr>
        <w:t xml:space="preserve"> </w:t>
      </w:r>
      <w:r w:rsidR="00373E97">
        <w:rPr>
          <w:rFonts w:ascii="Arial" w:hAnsi="Arial" w:cs="Arial"/>
          <w:color w:val="000000" w:themeColor="text1"/>
          <w:sz w:val="24"/>
          <w:szCs w:val="24"/>
        </w:rPr>
        <w:t xml:space="preserve">for FireNet and at the County 911/Dispatch center, </w:t>
      </w:r>
      <w:r w:rsidR="00CF11AF">
        <w:rPr>
          <w:rFonts w:ascii="Arial" w:hAnsi="Arial" w:cs="Arial"/>
          <w:color w:val="000000" w:themeColor="text1"/>
          <w:sz w:val="24"/>
          <w:szCs w:val="24"/>
        </w:rPr>
        <w:t>(ii) seek a cost sharing</w:t>
      </w:r>
      <w:r w:rsidR="00060D15">
        <w:rPr>
          <w:rFonts w:ascii="Arial" w:hAnsi="Arial" w:cs="Arial"/>
          <w:color w:val="000000" w:themeColor="text1"/>
          <w:sz w:val="24"/>
          <w:szCs w:val="24"/>
        </w:rPr>
        <w:t xml:space="preserve"> for</w:t>
      </w:r>
      <w:r w:rsidR="00CF11AF">
        <w:rPr>
          <w:rFonts w:ascii="Arial" w:hAnsi="Arial" w:cs="Arial"/>
          <w:color w:val="000000" w:themeColor="text1"/>
          <w:sz w:val="24"/>
          <w:szCs w:val="24"/>
        </w:rPr>
        <w:t xml:space="preserve"> the Star Link project </w:t>
      </w:r>
      <w:r w:rsidR="00060D15">
        <w:rPr>
          <w:rFonts w:ascii="Arial" w:hAnsi="Arial" w:cs="Arial"/>
          <w:color w:val="000000" w:themeColor="text1"/>
          <w:sz w:val="24"/>
          <w:szCs w:val="24"/>
        </w:rPr>
        <w:t>from Palo Pinto County and</w:t>
      </w:r>
      <w:r w:rsidR="00CF11AF">
        <w:rPr>
          <w:rFonts w:ascii="Arial" w:hAnsi="Arial" w:cs="Arial"/>
          <w:color w:val="000000" w:themeColor="text1"/>
          <w:sz w:val="24"/>
          <w:szCs w:val="24"/>
        </w:rPr>
        <w:t xml:space="preserve"> Palo Pinto County ESD No. 2, and (iii) </w:t>
      </w:r>
      <w:r w:rsidR="00815406">
        <w:rPr>
          <w:rFonts w:ascii="Arial" w:eastAsia="Times New Roman" w:hAnsi="Arial" w:cs="Arial"/>
          <w:color w:val="000000" w:themeColor="text1"/>
          <w:spacing w:val="-2"/>
          <w:sz w:val="24"/>
          <w:szCs w:val="24"/>
        </w:rPr>
        <w:t>authorize</w:t>
      </w:r>
      <w:r w:rsidR="00815406" w:rsidRPr="00D529AE">
        <w:rPr>
          <w:rFonts w:ascii="Arial" w:eastAsia="Times New Roman" w:hAnsi="Arial" w:cs="Arial"/>
          <w:color w:val="000000" w:themeColor="text1"/>
          <w:spacing w:val="-2"/>
          <w:sz w:val="24"/>
          <w:szCs w:val="24"/>
        </w:rPr>
        <w:t xml:space="preserve"> the necessary 202</w:t>
      </w:r>
      <w:r w:rsidR="00815406">
        <w:rPr>
          <w:rFonts w:ascii="Arial" w:eastAsia="Times New Roman" w:hAnsi="Arial" w:cs="Arial"/>
          <w:color w:val="000000" w:themeColor="text1"/>
          <w:spacing w:val="-2"/>
          <w:sz w:val="24"/>
          <w:szCs w:val="24"/>
        </w:rPr>
        <w:t>6</w:t>
      </w:r>
      <w:r w:rsidR="00815406" w:rsidRPr="00D529AE">
        <w:rPr>
          <w:rFonts w:ascii="Arial" w:eastAsia="Times New Roman" w:hAnsi="Arial" w:cs="Arial"/>
          <w:color w:val="000000" w:themeColor="text1"/>
          <w:spacing w:val="-2"/>
          <w:sz w:val="24"/>
          <w:szCs w:val="24"/>
        </w:rPr>
        <w:t xml:space="preserve"> ad valorem </w:t>
      </w:r>
      <w:r w:rsidR="00815406">
        <w:rPr>
          <w:rFonts w:ascii="Arial" w:eastAsia="Times New Roman" w:hAnsi="Arial" w:cs="Arial"/>
          <w:color w:val="000000" w:themeColor="text1"/>
          <w:spacing w:val="-2"/>
          <w:sz w:val="24"/>
          <w:szCs w:val="24"/>
        </w:rPr>
        <w:t xml:space="preserve">and/or sales tax </w:t>
      </w:r>
      <w:r w:rsidR="00815406" w:rsidRPr="00D529AE">
        <w:rPr>
          <w:rFonts w:ascii="Arial" w:eastAsia="Times New Roman" w:hAnsi="Arial" w:cs="Arial"/>
          <w:color w:val="000000" w:themeColor="text1"/>
          <w:spacing w:val="-2"/>
          <w:sz w:val="24"/>
          <w:szCs w:val="24"/>
        </w:rPr>
        <w:t>budget amendments</w:t>
      </w:r>
      <w:r w:rsidR="00815406">
        <w:rPr>
          <w:rFonts w:ascii="Arial" w:eastAsia="Times New Roman" w:hAnsi="Arial" w:cs="Arial"/>
          <w:color w:val="000000" w:themeColor="text1"/>
          <w:spacing w:val="-2"/>
          <w:sz w:val="24"/>
          <w:szCs w:val="24"/>
        </w:rPr>
        <w:t>,</w:t>
      </w:r>
      <w:r w:rsidR="00815406" w:rsidRPr="00D529AE">
        <w:rPr>
          <w:rFonts w:ascii="Arial" w:eastAsia="Times New Roman" w:hAnsi="Arial" w:cs="Arial"/>
          <w:color w:val="000000" w:themeColor="text1"/>
          <w:spacing w:val="-2"/>
          <w:sz w:val="24"/>
          <w:szCs w:val="24"/>
        </w:rPr>
        <w:t xml:space="preserve"> as needed</w:t>
      </w:r>
      <w:r w:rsidR="00815406">
        <w:rPr>
          <w:rFonts w:ascii="Arial" w:eastAsia="Times New Roman" w:hAnsi="Arial" w:cs="Arial"/>
          <w:color w:val="000000" w:themeColor="text1"/>
          <w:spacing w:val="-2"/>
          <w:sz w:val="24"/>
          <w:szCs w:val="24"/>
        </w:rPr>
        <w:t xml:space="preserve"> to accomplish the above approval and authorization</w:t>
      </w:r>
      <w:r w:rsidR="00815406">
        <w:rPr>
          <w:rFonts w:ascii="Arial" w:hAnsi="Arial" w:cs="Arial"/>
          <w:color w:val="000000" w:themeColor="text1"/>
          <w:sz w:val="24"/>
          <w:szCs w:val="24"/>
        </w:rPr>
        <w:t>.</w:t>
      </w:r>
      <w:r w:rsidR="00680402" w:rsidRPr="00680402">
        <w:rPr>
          <w:rFonts w:ascii="Arial" w:hAnsi="Arial" w:cs="Arial"/>
          <w:color w:val="000000" w:themeColor="text1"/>
          <w:sz w:val="24"/>
          <w:szCs w:val="24"/>
        </w:rPr>
        <w:t xml:space="preserve"> </w:t>
      </w:r>
      <w:r w:rsidR="00680402" w:rsidRPr="001F21C8">
        <w:rPr>
          <w:rFonts w:ascii="Arial" w:hAnsi="Arial" w:cs="Arial"/>
          <w:color w:val="000000" w:themeColor="text1"/>
          <w:sz w:val="24"/>
          <w:szCs w:val="24"/>
        </w:rPr>
        <w:t>Commissioner</w:t>
      </w:r>
      <w:r w:rsidR="00060D15">
        <w:rPr>
          <w:rFonts w:ascii="Arial" w:hAnsi="Arial" w:cs="Arial"/>
          <w:color w:val="000000" w:themeColor="text1"/>
          <w:sz w:val="24"/>
          <w:szCs w:val="24"/>
        </w:rPr>
        <w:t xml:space="preserve"> Worley</w:t>
      </w:r>
      <w:r w:rsidR="00680402">
        <w:rPr>
          <w:rFonts w:ascii="Arial" w:hAnsi="Arial" w:cs="Arial"/>
          <w:color w:val="000000" w:themeColor="text1"/>
          <w:sz w:val="24"/>
          <w:szCs w:val="24"/>
        </w:rPr>
        <w:t xml:space="preserve"> </w:t>
      </w:r>
      <w:r w:rsidR="00680402" w:rsidRPr="001F21C8">
        <w:rPr>
          <w:rFonts w:ascii="Arial" w:hAnsi="Arial" w:cs="Arial"/>
          <w:color w:val="000000" w:themeColor="text1"/>
          <w:sz w:val="24"/>
          <w:szCs w:val="24"/>
        </w:rPr>
        <w:t xml:space="preserve">seconded the motion. A discussion occurred on the matters. At the conclusion of the discussions on the matters the motion passed </w:t>
      </w:r>
      <w:r w:rsidR="00060D15">
        <w:rPr>
          <w:rFonts w:ascii="Arial" w:hAnsi="Arial" w:cs="Arial"/>
          <w:color w:val="000000" w:themeColor="text1"/>
          <w:sz w:val="24"/>
          <w:szCs w:val="24"/>
        </w:rPr>
        <w:t>5</w:t>
      </w:r>
      <w:r w:rsidR="00680402">
        <w:rPr>
          <w:rFonts w:ascii="Arial" w:hAnsi="Arial" w:cs="Arial"/>
          <w:color w:val="000000" w:themeColor="text1"/>
          <w:sz w:val="24"/>
          <w:szCs w:val="24"/>
        </w:rPr>
        <w:t xml:space="preserve"> </w:t>
      </w:r>
      <w:r w:rsidR="00680402" w:rsidRPr="001F21C8">
        <w:rPr>
          <w:rFonts w:ascii="Arial" w:hAnsi="Arial" w:cs="Arial"/>
          <w:color w:val="000000" w:themeColor="text1"/>
          <w:sz w:val="24"/>
          <w:szCs w:val="24"/>
        </w:rPr>
        <w:t>ayes / 0 nays.</w:t>
      </w:r>
    </w:p>
    <w:p w14:paraId="75341FD1" w14:textId="5827A7A9" w:rsidR="00D94DF2" w:rsidRDefault="00317935" w:rsidP="00D94DF2">
      <w:pPr>
        <w:pStyle w:val="ListParagraph"/>
        <w:numPr>
          <w:ilvl w:val="0"/>
          <w:numId w:val="17"/>
        </w:numPr>
        <w:shd w:val="clear" w:color="auto" w:fill="FFFFFF"/>
        <w:jc w:val="both"/>
        <w:rPr>
          <w:rFonts w:ascii="Arial" w:hAnsi="Arial" w:cs="Arial"/>
          <w:color w:val="000000" w:themeColor="text1"/>
          <w:sz w:val="24"/>
          <w:szCs w:val="24"/>
        </w:rPr>
      </w:pPr>
      <w:r>
        <w:rPr>
          <w:rFonts w:ascii="Arial" w:hAnsi="Arial" w:cs="Arial"/>
          <w:color w:val="000000" w:themeColor="text1"/>
          <w:sz w:val="24"/>
          <w:szCs w:val="24"/>
        </w:rPr>
        <w:t>Discuss</w:t>
      </w:r>
      <w:r w:rsidR="00060D15">
        <w:rPr>
          <w:rFonts w:ascii="Arial" w:hAnsi="Arial" w:cs="Arial"/>
          <w:color w:val="000000" w:themeColor="text1"/>
          <w:sz w:val="24"/>
          <w:szCs w:val="24"/>
        </w:rPr>
        <w:t>/</w:t>
      </w:r>
      <w:r>
        <w:rPr>
          <w:rFonts w:ascii="Arial" w:hAnsi="Arial" w:cs="Arial"/>
          <w:color w:val="000000" w:themeColor="text1"/>
          <w:sz w:val="24"/>
          <w:szCs w:val="24"/>
        </w:rPr>
        <w:t>consider</w:t>
      </w:r>
      <w:r w:rsidR="00060D15">
        <w:rPr>
          <w:rFonts w:ascii="Arial" w:hAnsi="Arial" w:cs="Arial"/>
          <w:color w:val="000000" w:themeColor="text1"/>
          <w:sz w:val="24"/>
          <w:szCs w:val="24"/>
        </w:rPr>
        <w:t>/taken action on ESD’s 2026 strategic and tactical public relations communications.</w:t>
      </w:r>
    </w:p>
    <w:p w14:paraId="4CF5D665" w14:textId="13EFDC42" w:rsidR="00317935" w:rsidRDefault="00317935" w:rsidP="00060D15">
      <w:pPr>
        <w:jc w:val="both"/>
        <w:rPr>
          <w:rFonts w:ascii="Arial" w:hAnsi="Arial" w:cs="Arial"/>
          <w:color w:val="000000" w:themeColor="text1"/>
          <w:sz w:val="24"/>
          <w:szCs w:val="24"/>
        </w:rPr>
      </w:pPr>
      <w:r>
        <w:rPr>
          <w:rFonts w:ascii="Arial" w:hAnsi="Arial" w:cs="Arial"/>
          <w:color w:val="000000" w:themeColor="text1"/>
          <w:sz w:val="24"/>
          <w:szCs w:val="24"/>
        </w:rPr>
        <w:t xml:space="preserve">District Administrator Clasby stated that </w:t>
      </w:r>
      <w:r w:rsidR="00060D15">
        <w:rPr>
          <w:rFonts w:ascii="Arial" w:hAnsi="Arial" w:cs="Arial"/>
          <w:color w:val="000000" w:themeColor="text1"/>
          <w:sz w:val="24"/>
          <w:szCs w:val="24"/>
        </w:rPr>
        <w:t>Amy Bearden, the District’s public relations co</w:t>
      </w:r>
      <w:r w:rsidR="007F7958">
        <w:rPr>
          <w:rFonts w:ascii="Arial" w:hAnsi="Arial" w:cs="Arial"/>
          <w:color w:val="000000" w:themeColor="text1"/>
          <w:sz w:val="24"/>
          <w:szCs w:val="24"/>
        </w:rPr>
        <w:t xml:space="preserve">ordinator, </w:t>
      </w:r>
      <w:r w:rsidR="00CF3859">
        <w:rPr>
          <w:rFonts w:ascii="Arial" w:hAnsi="Arial" w:cs="Arial"/>
          <w:color w:val="000000" w:themeColor="text1"/>
          <w:sz w:val="24"/>
          <w:szCs w:val="24"/>
        </w:rPr>
        <w:t>could not</w:t>
      </w:r>
      <w:r w:rsidR="00060D15">
        <w:rPr>
          <w:rFonts w:ascii="Arial" w:hAnsi="Arial" w:cs="Arial"/>
          <w:color w:val="000000" w:themeColor="text1"/>
          <w:sz w:val="24"/>
          <w:szCs w:val="24"/>
        </w:rPr>
        <w:t xml:space="preserve"> attend the meeting due to illness.</w:t>
      </w:r>
      <w:r w:rsidR="007F7958">
        <w:rPr>
          <w:rFonts w:ascii="Arial" w:hAnsi="Arial" w:cs="Arial"/>
          <w:color w:val="000000" w:themeColor="text1"/>
          <w:sz w:val="24"/>
          <w:szCs w:val="24"/>
        </w:rPr>
        <w:t xml:space="preserve"> </w:t>
      </w:r>
      <w:r w:rsidR="00060D15">
        <w:rPr>
          <w:rFonts w:ascii="Arial" w:hAnsi="Arial" w:cs="Arial"/>
          <w:color w:val="000000" w:themeColor="text1"/>
          <w:sz w:val="24"/>
          <w:szCs w:val="24"/>
        </w:rPr>
        <w:t>The Board unanimously concurred to table the matter</w:t>
      </w:r>
      <w:r w:rsidRPr="00515252">
        <w:rPr>
          <w:rFonts w:ascii="Arial" w:hAnsi="Arial" w:cs="Arial"/>
          <w:color w:val="000000" w:themeColor="text1"/>
          <w:sz w:val="24"/>
          <w:szCs w:val="24"/>
        </w:rPr>
        <w:t>.</w:t>
      </w:r>
    </w:p>
    <w:p w14:paraId="486B9AFF" w14:textId="77777777" w:rsidR="00F161E8" w:rsidRDefault="00F161E8" w:rsidP="00F161E8">
      <w:pPr>
        <w:pStyle w:val="ListParagraph"/>
        <w:numPr>
          <w:ilvl w:val="0"/>
          <w:numId w:val="17"/>
        </w:numPr>
        <w:shd w:val="clear" w:color="auto" w:fill="FFFFFF"/>
        <w:jc w:val="both"/>
        <w:rPr>
          <w:rFonts w:ascii="Arial" w:hAnsi="Arial" w:cs="Arial"/>
          <w:color w:val="000000" w:themeColor="text1"/>
          <w:sz w:val="24"/>
          <w:szCs w:val="24"/>
        </w:rPr>
      </w:pPr>
      <w:r w:rsidRPr="00F161E8">
        <w:rPr>
          <w:rFonts w:ascii="Arial" w:hAnsi="Arial" w:cs="Arial"/>
          <w:color w:val="000000" w:themeColor="text1"/>
          <w:sz w:val="24"/>
          <w:szCs w:val="24"/>
        </w:rPr>
        <w:t>Discuss/consider/take action on Mineral Wells Fire Department’s Public Safety: Call Relief &amp; Revenue Enhancements presentation to Mineral Wells City Council.</w:t>
      </w:r>
    </w:p>
    <w:p w14:paraId="445C5271" w14:textId="534FF76C" w:rsidR="00F161E8" w:rsidRPr="00CF3859" w:rsidRDefault="005663E3" w:rsidP="00F161E8">
      <w:pPr>
        <w:shd w:val="clear" w:color="auto" w:fill="FFFFFF"/>
        <w:jc w:val="both"/>
        <w:rPr>
          <w:rFonts w:ascii="Arial" w:hAnsi="Arial" w:cs="Arial"/>
          <w:color w:val="000000" w:themeColor="text1"/>
          <w:sz w:val="24"/>
          <w:szCs w:val="24"/>
        </w:rPr>
      </w:pPr>
      <w:r w:rsidRPr="00CF3859">
        <w:rPr>
          <w:rFonts w:ascii="Arial" w:hAnsi="Arial" w:cs="Arial"/>
          <w:color w:val="000000" w:themeColor="text1"/>
          <w:sz w:val="24"/>
          <w:szCs w:val="24"/>
        </w:rPr>
        <w:t>Commissioner Potter directed the Board to the meeting materials on the item. A discussion occurred on the matters. No formal action was taken by the Board on the matters discussed.</w:t>
      </w:r>
    </w:p>
    <w:p w14:paraId="42FACA4E" w14:textId="45223F56" w:rsidR="00F161E8" w:rsidRPr="00CF3859" w:rsidRDefault="00F161E8" w:rsidP="00F161E8">
      <w:pPr>
        <w:pStyle w:val="ListParagraph"/>
        <w:numPr>
          <w:ilvl w:val="0"/>
          <w:numId w:val="17"/>
        </w:numPr>
        <w:shd w:val="clear" w:color="auto" w:fill="FFFFFF"/>
        <w:jc w:val="both"/>
        <w:rPr>
          <w:rFonts w:ascii="Arial" w:hAnsi="Arial" w:cs="Arial"/>
          <w:color w:val="000000" w:themeColor="text1"/>
          <w:sz w:val="24"/>
          <w:szCs w:val="24"/>
        </w:rPr>
      </w:pPr>
      <w:r w:rsidRPr="00CF3859">
        <w:rPr>
          <w:rFonts w:ascii="Arial" w:hAnsi="Arial" w:cs="Arial"/>
          <w:sz w:val="24"/>
          <w:szCs w:val="24"/>
        </w:rPr>
        <w:t>Discuss/consider/take action on 2025-2026 Agency Agreements for Fire Department Service Providers, as follows:</w:t>
      </w:r>
    </w:p>
    <w:p w14:paraId="4679E021" w14:textId="38E9DCF7" w:rsidR="00734851" w:rsidRPr="00CF3859" w:rsidRDefault="00F161E8" w:rsidP="006A128C">
      <w:pPr>
        <w:pStyle w:val="ListParagraph"/>
        <w:numPr>
          <w:ilvl w:val="1"/>
          <w:numId w:val="17"/>
        </w:numPr>
        <w:shd w:val="clear" w:color="auto" w:fill="FFFFFF"/>
        <w:jc w:val="both"/>
        <w:rPr>
          <w:rFonts w:ascii="Arial" w:hAnsi="Arial" w:cs="Arial"/>
          <w:color w:val="000000" w:themeColor="text1"/>
          <w:sz w:val="24"/>
          <w:szCs w:val="24"/>
        </w:rPr>
      </w:pPr>
      <w:r w:rsidRPr="00CF3859">
        <w:rPr>
          <w:rFonts w:ascii="Arial" w:hAnsi="Arial" w:cs="Arial"/>
          <w:sz w:val="24"/>
          <w:szCs w:val="24"/>
        </w:rPr>
        <w:t>2026 proposed calendar year budget for</w:t>
      </w:r>
      <w:r w:rsidR="00CF3859" w:rsidRPr="00CF3859">
        <w:rPr>
          <w:rFonts w:ascii="Arial" w:hAnsi="Arial" w:cs="Arial"/>
          <w:sz w:val="24"/>
          <w:szCs w:val="24"/>
        </w:rPr>
        <w:t xml:space="preserve"> PK West</w:t>
      </w:r>
      <w:r w:rsidRPr="00CF3859">
        <w:rPr>
          <w:rFonts w:ascii="Arial" w:hAnsi="Arial" w:cs="Arial"/>
          <w:sz w:val="24"/>
          <w:szCs w:val="24"/>
        </w:rPr>
        <w:t xml:space="preserve"> VFD</w:t>
      </w:r>
      <w:r w:rsidR="00CF3859" w:rsidRPr="00CF3859">
        <w:rPr>
          <w:rFonts w:ascii="Arial" w:hAnsi="Arial" w:cs="Arial"/>
          <w:sz w:val="24"/>
          <w:szCs w:val="24"/>
        </w:rPr>
        <w:t>, Palo Pinto VFD, Graford Emergency Fire District and Lake Palo Pinto VFD</w:t>
      </w:r>
      <w:r w:rsidRPr="00CF3859">
        <w:rPr>
          <w:rFonts w:ascii="Arial" w:hAnsi="Arial" w:cs="Arial"/>
          <w:sz w:val="24"/>
          <w:szCs w:val="24"/>
        </w:rPr>
        <w:t xml:space="preserve"> as submitted pursuant to signed Agency Agreement.</w:t>
      </w:r>
    </w:p>
    <w:p w14:paraId="1B6C622A" w14:textId="3CDC62FF" w:rsidR="001F26CE" w:rsidRPr="001F26CE" w:rsidRDefault="00CF3859" w:rsidP="001F26CE">
      <w:pPr>
        <w:shd w:val="clear" w:color="auto" w:fill="FFFFFF"/>
        <w:jc w:val="both"/>
        <w:rPr>
          <w:rFonts w:ascii="Arial" w:hAnsi="Arial" w:cs="Arial"/>
          <w:color w:val="000000" w:themeColor="text1"/>
          <w:sz w:val="24"/>
          <w:szCs w:val="24"/>
        </w:rPr>
      </w:pPr>
      <w:r>
        <w:rPr>
          <w:rFonts w:ascii="Arial" w:hAnsi="Arial" w:cs="Arial"/>
          <w:color w:val="000000" w:themeColor="text1"/>
          <w:sz w:val="24"/>
          <w:szCs w:val="24"/>
        </w:rPr>
        <w:t xml:space="preserve">Each </w:t>
      </w:r>
      <w:r w:rsidR="001F26CE" w:rsidRPr="00CF3859">
        <w:rPr>
          <w:rFonts w:ascii="Arial" w:hAnsi="Arial" w:cs="Arial"/>
          <w:color w:val="000000" w:themeColor="text1"/>
          <w:sz w:val="24"/>
          <w:szCs w:val="24"/>
        </w:rPr>
        <w:t xml:space="preserve">proposed calendar year 2026 budget for </w:t>
      </w:r>
      <w:r>
        <w:rPr>
          <w:rFonts w:ascii="Arial" w:hAnsi="Arial" w:cs="Arial"/>
          <w:color w:val="000000" w:themeColor="text1"/>
          <w:sz w:val="24"/>
          <w:szCs w:val="24"/>
        </w:rPr>
        <w:t>the fire department service providers shown above, as</w:t>
      </w:r>
      <w:r w:rsidR="005663E3">
        <w:rPr>
          <w:rFonts w:ascii="Arial" w:hAnsi="Arial" w:cs="Arial"/>
          <w:color w:val="000000" w:themeColor="text1"/>
          <w:sz w:val="24"/>
          <w:szCs w:val="24"/>
        </w:rPr>
        <w:t xml:space="preserve"> contained in the meeting materials</w:t>
      </w:r>
      <w:r>
        <w:rPr>
          <w:rFonts w:ascii="Arial" w:hAnsi="Arial" w:cs="Arial"/>
          <w:color w:val="000000" w:themeColor="text1"/>
          <w:sz w:val="24"/>
          <w:szCs w:val="24"/>
        </w:rPr>
        <w:t>,</w:t>
      </w:r>
      <w:r w:rsidR="005663E3">
        <w:rPr>
          <w:rFonts w:ascii="Arial" w:hAnsi="Arial" w:cs="Arial"/>
          <w:color w:val="000000" w:themeColor="text1"/>
          <w:sz w:val="24"/>
          <w:szCs w:val="24"/>
        </w:rPr>
        <w:t xml:space="preserve"> </w:t>
      </w:r>
      <w:r w:rsidR="001F26CE" w:rsidRPr="001F26CE">
        <w:rPr>
          <w:rFonts w:ascii="Arial" w:hAnsi="Arial" w:cs="Arial"/>
          <w:color w:val="000000" w:themeColor="text1"/>
          <w:sz w:val="24"/>
          <w:szCs w:val="24"/>
        </w:rPr>
        <w:t>w</w:t>
      </w:r>
      <w:r>
        <w:rPr>
          <w:rFonts w:ascii="Arial" w:hAnsi="Arial" w:cs="Arial"/>
          <w:color w:val="000000" w:themeColor="text1"/>
          <w:sz w:val="24"/>
          <w:szCs w:val="24"/>
        </w:rPr>
        <w:t>as</w:t>
      </w:r>
      <w:r w:rsidR="001F26CE" w:rsidRPr="001F26CE">
        <w:rPr>
          <w:rFonts w:ascii="Arial" w:hAnsi="Arial" w:cs="Arial"/>
          <w:color w:val="000000" w:themeColor="text1"/>
          <w:sz w:val="24"/>
          <w:szCs w:val="24"/>
        </w:rPr>
        <w:t xml:space="preserve"> reviewed by the Board.</w:t>
      </w:r>
    </w:p>
    <w:p w14:paraId="27FE9630" w14:textId="3079686A" w:rsidR="001F26CE" w:rsidRPr="001F26CE" w:rsidRDefault="001F26CE" w:rsidP="001F26CE">
      <w:pPr>
        <w:shd w:val="clear" w:color="auto" w:fill="FFFFFF"/>
        <w:jc w:val="both"/>
        <w:rPr>
          <w:rFonts w:ascii="Arial" w:hAnsi="Arial" w:cs="Arial"/>
          <w:color w:val="000000" w:themeColor="text1"/>
          <w:sz w:val="24"/>
          <w:szCs w:val="24"/>
        </w:rPr>
      </w:pPr>
      <w:r w:rsidRPr="001F26CE">
        <w:rPr>
          <w:rFonts w:ascii="Arial" w:hAnsi="Arial" w:cs="Arial"/>
          <w:color w:val="000000" w:themeColor="text1"/>
          <w:sz w:val="24"/>
          <w:szCs w:val="24"/>
        </w:rPr>
        <w:t xml:space="preserve">Commissioner </w:t>
      </w:r>
      <w:r w:rsidR="00CF3859">
        <w:rPr>
          <w:rFonts w:ascii="Arial" w:hAnsi="Arial" w:cs="Arial"/>
          <w:color w:val="000000" w:themeColor="text1"/>
          <w:sz w:val="24"/>
          <w:szCs w:val="24"/>
        </w:rPr>
        <w:t>Carter</w:t>
      </w:r>
      <w:r w:rsidRPr="001F26CE">
        <w:rPr>
          <w:rFonts w:ascii="Arial" w:hAnsi="Arial" w:cs="Arial"/>
          <w:color w:val="000000" w:themeColor="text1"/>
          <w:sz w:val="24"/>
          <w:szCs w:val="24"/>
        </w:rPr>
        <w:t xml:space="preserve"> made a motion to (x) approve the</w:t>
      </w:r>
      <w:r w:rsidR="005663E3">
        <w:rPr>
          <w:rFonts w:ascii="Arial" w:hAnsi="Arial" w:cs="Arial"/>
          <w:color w:val="000000" w:themeColor="text1"/>
          <w:sz w:val="24"/>
          <w:szCs w:val="24"/>
        </w:rPr>
        <w:t xml:space="preserve"> </w:t>
      </w:r>
      <w:r w:rsidR="00CF3859">
        <w:rPr>
          <w:rFonts w:ascii="Arial" w:hAnsi="Arial" w:cs="Arial"/>
          <w:color w:val="000000" w:themeColor="text1"/>
          <w:sz w:val="24"/>
          <w:szCs w:val="24"/>
        </w:rPr>
        <w:t>PK West</w:t>
      </w:r>
      <w:r w:rsidRPr="001F26CE">
        <w:rPr>
          <w:rFonts w:ascii="Arial" w:hAnsi="Arial" w:cs="Arial"/>
          <w:color w:val="000000" w:themeColor="text1"/>
          <w:sz w:val="24"/>
          <w:szCs w:val="24"/>
        </w:rPr>
        <w:t xml:space="preserve"> VFD’s proposed calendar year 202</w:t>
      </w:r>
      <w:r w:rsidR="005663E3">
        <w:rPr>
          <w:rFonts w:ascii="Arial" w:hAnsi="Arial" w:cs="Arial"/>
          <w:color w:val="000000" w:themeColor="text1"/>
          <w:sz w:val="24"/>
          <w:szCs w:val="24"/>
        </w:rPr>
        <w:t>6</w:t>
      </w:r>
      <w:r w:rsidRPr="001F26CE">
        <w:rPr>
          <w:rFonts w:ascii="Arial" w:hAnsi="Arial" w:cs="Arial"/>
          <w:color w:val="000000" w:themeColor="text1"/>
          <w:sz w:val="24"/>
          <w:szCs w:val="24"/>
        </w:rPr>
        <w:t xml:space="preserve"> budget as its operating budget pursuant to the signed Agency Agreement between the ESD and the department, and (y) fund the department $50,000.00 for calendar year 202</w:t>
      </w:r>
      <w:r w:rsidR="005663E3">
        <w:rPr>
          <w:rFonts w:ascii="Arial" w:hAnsi="Arial" w:cs="Arial"/>
          <w:color w:val="000000" w:themeColor="text1"/>
          <w:sz w:val="24"/>
          <w:szCs w:val="24"/>
        </w:rPr>
        <w:t>6</w:t>
      </w:r>
      <w:r w:rsidRPr="001F26CE">
        <w:rPr>
          <w:rFonts w:ascii="Arial" w:hAnsi="Arial" w:cs="Arial"/>
          <w:color w:val="000000" w:themeColor="text1"/>
          <w:sz w:val="24"/>
          <w:szCs w:val="24"/>
        </w:rPr>
        <w:t>, payable in installments pursuant to the signed Agency Agreement. Commissioner</w:t>
      </w:r>
      <w:r w:rsidR="00680402">
        <w:rPr>
          <w:rFonts w:ascii="Arial" w:hAnsi="Arial" w:cs="Arial"/>
          <w:color w:val="000000" w:themeColor="text1"/>
          <w:sz w:val="24"/>
          <w:szCs w:val="24"/>
        </w:rPr>
        <w:t xml:space="preserve"> </w:t>
      </w:r>
      <w:r w:rsidR="00CF3859">
        <w:rPr>
          <w:rFonts w:ascii="Arial" w:hAnsi="Arial" w:cs="Arial"/>
          <w:color w:val="000000" w:themeColor="text1"/>
          <w:sz w:val="24"/>
          <w:szCs w:val="24"/>
        </w:rPr>
        <w:t>Hall</w:t>
      </w:r>
      <w:r w:rsidRPr="001F26CE">
        <w:rPr>
          <w:rFonts w:ascii="Arial" w:hAnsi="Arial" w:cs="Arial"/>
          <w:color w:val="000000" w:themeColor="text1"/>
          <w:sz w:val="24"/>
          <w:szCs w:val="24"/>
        </w:rPr>
        <w:t xml:space="preserve"> seconded the motion.</w:t>
      </w:r>
      <w:r w:rsidR="007F7958">
        <w:rPr>
          <w:rFonts w:ascii="Arial" w:hAnsi="Arial" w:cs="Arial"/>
          <w:color w:val="000000" w:themeColor="text1"/>
          <w:sz w:val="24"/>
          <w:szCs w:val="24"/>
        </w:rPr>
        <w:t xml:space="preserve"> </w:t>
      </w:r>
      <w:r w:rsidRPr="001F26CE">
        <w:rPr>
          <w:rFonts w:ascii="Arial" w:hAnsi="Arial" w:cs="Arial"/>
          <w:color w:val="000000" w:themeColor="text1"/>
          <w:sz w:val="24"/>
          <w:szCs w:val="24"/>
        </w:rPr>
        <w:t>A discussion on the matters occurred. At the conclusion of the discussions on the matters the motion passed</w:t>
      </w:r>
      <w:r w:rsidR="00CF3859">
        <w:rPr>
          <w:rFonts w:ascii="Arial" w:hAnsi="Arial" w:cs="Arial"/>
          <w:color w:val="000000" w:themeColor="text1"/>
          <w:sz w:val="24"/>
          <w:szCs w:val="24"/>
        </w:rPr>
        <w:t xml:space="preserve"> 5</w:t>
      </w:r>
      <w:r w:rsidRPr="001F26CE">
        <w:rPr>
          <w:rFonts w:ascii="Arial" w:hAnsi="Arial" w:cs="Arial"/>
          <w:color w:val="000000" w:themeColor="text1"/>
          <w:sz w:val="24"/>
          <w:szCs w:val="24"/>
        </w:rPr>
        <w:t xml:space="preserve"> ayes / 0 nays. </w:t>
      </w:r>
    </w:p>
    <w:p w14:paraId="17734A18" w14:textId="54C9700E" w:rsidR="006A128C" w:rsidRPr="001F26CE" w:rsidRDefault="001F26CE" w:rsidP="006A128C">
      <w:pPr>
        <w:shd w:val="clear" w:color="auto" w:fill="FFFFFF"/>
        <w:jc w:val="both"/>
        <w:rPr>
          <w:rFonts w:ascii="Arial" w:hAnsi="Arial" w:cs="Arial"/>
          <w:color w:val="000000" w:themeColor="text1"/>
          <w:sz w:val="24"/>
          <w:szCs w:val="24"/>
        </w:rPr>
      </w:pPr>
      <w:r w:rsidRPr="001F26CE">
        <w:rPr>
          <w:rFonts w:ascii="Arial" w:hAnsi="Arial" w:cs="Arial"/>
          <w:color w:val="000000" w:themeColor="text1"/>
          <w:sz w:val="24"/>
          <w:szCs w:val="24"/>
        </w:rPr>
        <w:t>Commissioner</w:t>
      </w:r>
      <w:r w:rsidR="00680402">
        <w:rPr>
          <w:rFonts w:ascii="Arial" w:hAnsi="Arial" w:cs="Arial"/>
          <w:color w:val="000000" w:themeColor="text1"/>
          <w:sz w:val="24"/>
          <w:szCs w:val="24"/>
        </w:rPr>
        <w:t xml:space="preserve"> Potter</w:t>
      </w:r>
      <w:r w:rsidRPr="001F26CE">
        <w:rPr>
          <w:rFonts w:ascii="Arial" w:hAnsi="Arial" w:cs="Arial"/>
          <w:color w:val="000000" w:themeColor="text1"/>
          <w:sz w:val="24"/>
          <w:szCs w:val="24"/>
        </w:rPr>
        <w:t xml:space="preserve"> </w:t>
      </w:r>
      <w:r w:rsidR="00CF3859">
        <w:rPr>
          <w:rFonts w:ascii="Arial" w:hAnsi="Arial" w:cs="Arial"/>
          <w:color w:val="000000" w:themeColor="text1"/>
          <w:sz w:val="24"/>
          <w:szCs w:val="24"/>
        </w:rPr>
        <w:t xml:space="preserve">sated that there was no representative for the Lake Palo </w:t>
      </w:r>
      <w:r w:rsidR="006A128C">
        <w:rPr>
          <w:rFonts w:ascii="Arial" w:hAnsi="Arial" w:cs="Arial"/>
          <w:color w:val="000000" w:themeColor="text1"/>
          <w:sz w:val="24"/>
          <w:szCs w:val="24"/>
        </w:rPr>
        <w:t>Pinto</w:t>
      </w:r>
      <w:r w:rsidR="00CF3859">
        <w:rPr>
          <w:rFonts w:ascii="Arial" w:hAnsi="Arial" w:cs="Arial"/>
          <w:color w:val="000000" w:themeColor="text1"/>
          <w:sz w:val="24"/>
          <w:szCs w:val="24"/>
        </w:rPr>
        <w:t xml:space="preserve"> VFD in attendance and he made a motion to table the matter. Commissioner </w:t>
      </w:r>
      <w:r w:rsidR="006A128C">
        <w:rPr>
          <w:rFonts w:ascii="Arial" w:hAnsi="Arial" w:cs="Arial"/>
          <w:color w:val="000000" w:themeColor="text1"/>
          <w:sz w:val="24"/>
          <w:szCs w:val="24"/>
        </w:rPr>
        <w:t>Hall seconded the motion. T</w:t>
      </w:r>
      <w:r w:rsidR="006A128C" w:rsidRPr="001F26CE">
        <w:rPr>
          <w:rFonts w:ascii="Arial" w:hAnsi="Arial" w:cs="Arial"/>
          <w:color w:val="000000" w:themeColor="text1"/>
          <w:sz w:val="24"/>
          <w:szCs w:val="24"/>
        </w:rPr>
        <w:t>he motion passed</w:t>
      </w:r>
      <w:r w:rsidR="006A128C">
        <w:rPr>
          <w:rFonts w:ascii="Arial" w:hAnsi="Arial" w:cs="Arial"/>
          <w:color w:val="000000" w:themeColor="text1"/>
          <w:sz w:val="24"/>
          <w:szCs w:val="24"/>
        </w:rPr>
        <w:t xml:space="preserve"> 5</w:t>
      </w:r>
      <w:r w:rsidR="006A128C" w:rsidRPr="001F26CE">
        <w:rPr>
          <w:rFonts w:ascii="Arial" w:hAnsi="Arial" w:cs="Arial"/>
          <w:color w:val="000000" w:themeColor="text1"/>
          <w:sz w:val="24"/>
          <w:szCs w:val="24"/>
        </w:rPr>
        <w:t xml:space="preserve"> ayes / 0 nays. </w:t>
      </w:r>
    </w:p>
    <w:p w14:paraId="504A55FB" w14:textId="737BF1D4" w:rsidR="00F161E8" w:rsidRDefault="006A128C" w:rsidP="005663E3">
      <w:pPr>
        <w:shd w:val="clear" w:color="auto" w:fill="FFFFFF"/>
        <w:jc w:val="both"/>
        <w:rPr>
          <w:rFonts w:ascii="Arial" w:hAnsi="Arial" w:cs="Arial"/>
          <w:color w:val="000000" w:themeColor="text1"/>
          <w:sz w:val="24"/>
          <w:szCs w:val="24"/>
        </w:rPr>
      </w:pPr>
      <w:r>
        <w:rPr>
          <w:rFonts w:ascii="Arial" w:hAnsi="Arial" w:cs="Arial"/>
          <w:color w:val="000000" w:themeColor="text1"/>
          <w:sz w:val="24"/>
          <w:szCs w:val="24"/>
        </w:rPr>
        <w:t xml:space="preserve">Commissioner Potter </w:t>
      </w:r>
      <w:r w:rsidR="001F26CE" w:rsidRPr="001F26CE">
        <w:rPr>
          <w:rFonts w:ascii="Arial" w:hAnsi="Arial" w:cs="Arial"/>
          <w:color w:val="000000" w:themeColor="text1"/>
          <w:sz w:val="24"/>
          <w:szCs w:val="24"/>
        </w:rPr>
        <w:t xml:space="preserve">made a motion to (x) approve the </w:t>
      </w:r>
      <w:r>
        <w:rPr>
          <w:rFonts w:ascii="Arial" w:hAnsi="Arial" w:cs="Arial"/>
          <w:color w:val="000000" w:themeColor="text1"/>
          <w:sz w:val="24"/>
          <w:szCs w:val="24"/>
        </w:rPr>
        <w:t xml:space="preserve">Graford Emergency Fire District’s </w:t>
      </w:r>
      <w:r w:rsidRPr="001F26CE">
        <w:rPr>
          <w:rFonts w:ascii="Arial" w:hAnsi="Arial" w:cs="Arial"/>
          <w:color w:val="000000" w:themeColor="text1"/>
          <w:sz w:val="24"/>
          <w:szCs w:val="24"/>
        </w:rPr>
        <w:t>proposed</w:t>
      </w:r>
      <w:r w:rsidR="001F26CE" w:rsidRPr="001F26CE">
        <w:rPr>
          <w:rFonts w:ascii="Arial" w:hAnsi="Arial" w:cs="Arial"/>
          <w:color w:val="000000" w:themeColor="text1"/>
          <w:sz w:val="24"/>
          <w:szCs w:val="24"/>
        </w:rPr>
        <w:t xml:space="preserve"> calendar year 202</w:t>
      </w:r>
      <w:r w:rsidR="005663E3">
        <w:rPr>
          <w:rFonts w:ascii="Arial" w:hAnsi="Arial" w:cs="Arial"/>
          <w:color w:val="000000" w:themeColor="text1"/>
          <w:sz w:val="24"/>
          <w:szCs w:val="24"/>
        </w:rPr>
        <w:t>6</w:t>
      </w:r>
      <w:r w:rsidR="001F26CE" w:rsidRPr="001F26CE">
        <w:rPr>
          <w:rFonts w:ascii="Arial" w:hAnsi="Arial" w:cs="Arial"/>
          <w:color w:val="000000" w:themeColor="text1"/>
          <w:sz w:val="24"/>
          <w:szCs w:val="24"/>
        </w:rPr>
        <w:t xml:space="preserve"> budget as its operating budget pursuant to the signed Agency Agreement between the ESD and the department, and (y) fund the department $50,000.00 for calendar year 202</w:t>
      </w:r>
      <w:r w:rsidR="005663E3">
        <w:rPr>
          <w:rFonts w:ascii="Arial" w:hAnsi="Arial" w:cs="Arial"/>
          <w:color w:val="000000" w:themeColor="text1"/>
          <w:sz w:val="24"/>
          <w:szCs w:val="24"/>
        </w:rPr>
        <w:t>6</w:t>
      </w:r>
      <w:r w:rsidR="001F26CE" w:rsidRPr="001F26CE">
        <w:rPr>
          <w:rFonts w:ascii="Arial" w:hAnsi="Arial" w:cs="Arial"/>
          <w:color w:val="000000" w:themeColor="text1"/>
          <w:sz w:val="24"/>
          <w:szCs w:val="24"/>
        </w:rPr>
        <w:t>, payable in installments pursuant to the signed Agency Agreement. Commissioner</w:t>
      </w:r>
      <w:r w:rsidR="00680402">
        <w:rPr>
          <w:rFonts w:ascii="Arial" w:hAnsi="Arial" w:cs="Arial"/>
          <w:color w:val="000000" w:themeColor="text1"/>
          <w:sz w:val="24"/>
          <w:szCs w:val="24"/>
        </w:rPr>
        <w:t xml:space="preserve"> Carter</w:t>
      </w:r>
      <w:r w:rsidR="001F26CE" w:rsidRPr="001F26CE">
        <w:rPr>
          <w:rFonts w:ascii="Arial" w:hAnsi="Arial" w:cs="Arial"/>
          <w:color w:val="000000" w:themeColor="text1"/>
          <w:sz w:val="24"/>
          <w:szCs w:val="24"/>
        </w:rPr>
        <w:t xml:space="preserve"> seconded the motion. A discussion on the matters occurred. At the conclusion of the discussions on the matters the motion passed 4 ayes / </w:t>
      </w:r>
      <w:r w:rsidR="001F26CE" w:rsidRPr="001F26CE">
        <w:rPr>
          <w:rFonts w:ascii="Arial" w:hAnsi="Arial" w:cs="Arial"/>
          <w:color w:val="000000" w:themeColor="text1"/>
          <w:sz w:val="24"/>
          <w:szCs w:val="24"/>
        </w:rPr>
        <w:lastRenderedPageBreak/>
        <w:t>0 nays</w:t>
      </w:r>
      <w:r>
        <w:rPr>
          <w:rFonts w:ascii="Arial" w:hAnsi="Arial" w:cs="Arial"/>
          <w:color w:val="000000" w:themeColor="text1"/>
          <w:sz w:val="24"/>
          <w:szCs w:val="24"/>
        </w:rPr>
        <w:t xml:space="preserve"> / 1 abstention by Commissioner Hall</w:t>
      </w:r>
      <w:r w:rsidR="001F26CE" w:rsidRPr="001F26CE">
        <w:rPr>
          <w:rFonts w:ascii="Arial" w:hAnsi="Arial" w:cs="Arial"/>
          <w:color w:val="000000" w:themeColor="text1"/>
          <w:sz w:val="24"/>
          <w:szCs w:val="24"/>
        </w:rPr>
        <w:t>.</w:t>
      </w:r>
    </w:p>
    <w:p w14:paraId="2AAC8D3B" w14:textId="1B0AC925" w:rsidR="006A128C" w:rsidRDefault="006A128C" w:rsidP="006A128C">
      <w:pPr>
        <w:shd w:val="clear" w:color="auto" w:fill="FFFFFF"/>
        <w:jc w:val="both"/>
        <w:rPr>
          <w:rFonts w:ascii="Arial" w:hAnsi="Arial" w:cs="Arial"/>
          <w:color w:val="000000" w:themeColor="text1"/>
          <w:sz w:val="24"/>
          <w:szCs w:val="24"/>
        </w:rPr>
      </w:pPr>
      <w:r>
        <w:rPr>
          <w:rFonts w:ascii="Arial" w:hAnsi="Arial" w:cs="Arial"/>
          <w:color w:val="000000" w:themeColor="text1"/>
          <w:sz w:val="24"/>
          <w:szCs w:val="24"/>
        </w:rPr>
        <w:t xml:space="preserve">Commissioner Hall </w:t>
      </w:r>
      <w:r w:rsidRPr="001F26CE">
        <w:rPr>
          <w:rFonts w:ascii="Arial" w:hAnsi="Arial" w:cs="Arial"/>
          <w:color w:val="000000" w:themeColor="text1"/>
          <w:sz w:val="24"/>
          <w:szCs w:val="24"/>
        </w:rPr>
        <w:t xml:space="preserve">made a motion to (x) approve the </w:t>
      </w:r>
      <w:r>
        <w:rPr>
          <w:rFonts w:ascii="Arial" w:hAnsi="Arial" w:cs="Arial"/>
          <w:color w:val="000000" w:themeColor="text1"/>
          <w:sz w:val="24"/>
          <w:szCs w:val="24"/>
        </w:rPr>
        <w:t xml:space="preserve">Palo Pinto VFD’s </w:t>
      </w:r>
      <w:r w:rsidRPr="001F26CE">
        <w:rPr>
          <w:rFonts w:ascii="Arial" w:hAnsi="Arial" w:cs="Arial"/>
          <w:color w:val="000000" w:themeColor="text1"/>
          <w:sz w:val="24"/>
          <w:szCs w:val="24"/>
        </w:rPr>
        <w:t>proposed calendar year 202</w:t>
      </w:r>
      <w:r>
        <w:rPr>
          <w:rFonts w:ascii="Arial" w:hAnsi="Arial" w:cs="Arial"/>
          <w:color w:val="000000" w:themeColor="text1"/>
          <w:sz w:val="24"/>
          <w:szCs w:val="24"/>
        </w:rPr>
        <w:t>6</w:t>
      </w:r>
      <w:r w:rsidRPr="001F26CE">
        <w:rPr>
          <w:rFonts w:ascii="Arial" w:hAnsi="Arial" w:cs="Arial"/>
          <w:color w:val="000000" w:themeColor="text1"/>
          <w:sz w:val="24"/>
          <w:szCs w:val="24"/>
        </w:rPr>
        <w:t xml:space="preserve"> budget as its operating budget pursuant to the signed Agency Agreement between the ESD and the department, and (y) fund the department $50,000.00 for calendar year 202</w:t>
      </w:r>
      <w:r>
        <w:rPr>
          <w:rFonts w:ascii="Arial" w:hAnsi="Arial" w:cs="Arial"/>
          <w:color w:val="000000" w:themeColor="text1"/>
          <w:sz w:val="24"/>
          <w:szCs w:val="24"/>
        </w:rPr>
        <w:t>6</w:t>
      </w:r>
      <w:r w:rsidRPr="001F26CE">
        <w:rPr>
          <w:rFonts w:ascii="Arial" w:hAnsi="Arial" w:cs="Arial"/>
          <w:color w:val="000000" w:themeColor="text1"/>
          <w:sz w:val="24"/>
          <w:szCs w:val="24"/>
        </w:rPr>
        <w:t>, payable in installments pursuant to the signed Agency Agreement. Commissioner</w:t>
      </w:r>
      <w:r>
        <w:rPr>
          <w:rFonts w:ascii="Arial" w:hAnsi="Arial" w:cs="Arial"/>
          <w:color w:val="000000" w:themeColor="text1"/>
          <w:sz w:val="24"/>
          <w:szCs w:val="24"/>
        </w:rPr>
        <w:t xml:space="preserve"> Carter</w:t>
      </w:r>
      <w:r w:rsidRPr="001F26CE">
        <w:rPr>
          <w:rFonts w:ascii="Arial" w:hAnsi="Arial" w:cs="Arial"/>
          <w:color w:val="000000" w:themeColor="text1"/>
          <w:sz w:val="24"/>
          <w:szCs w:val="24"/>
        </w:rPr>
        <w:t xml:space="preserve"> seconded the motion. A discussion on the matters occurred. At the conclusion of the discussions on the matters the motion passed 4 ayes / 0 nays</w:t>
      </w:r>
      <w:r>
        <w:rPr>
          <w:rFonts w:ascii="Arial" w:hAnsi="Arial" w:cs="Arial"/>
          <w:color w:val="000000" w:themeColor="text1"/>
          <w:sz w:val="24"/>
          <w:szCs w:val="24"/>
        </w:rPr>
        <w:t xml:space="preserve"> / 1 abstention by Commissioner Potter.</w:t>
      </w:r>
    </w:p>
    <w:p w14:paraId="2502302F" w14:textId="77777777" w:rsidR="006A128C" w:rsidRDefault="006A128C" w:rsidP="006A128C">
      <w:pPr>
        <w:pStyle w:val="ListParagraph"/>
        <w:numPr>
          <w:ilvl w:val="1"/>
          <w:numId w:val="17"/>
        </w:numPr>
        <w:shd w:val="clear" w:color="auto" w:fill="FFFFFF"/>
        <w:jc w:val="both"/>
        <w:rPr>
          <w:rFonts w:ascii="Arial" w:hAnsi="Arial" w:cs="Arial"/>
          <w:color w:val="000000" w:themeColor="text1"/>
          <w:sz w:val="24"/>
          <w:szCs w:val="24"/>
        </w:rPr>
      </w:pPr>
      <w:r>
        <w:rPr>
          <w:rFonts w:ascii="Arial" w:hAnsi="Arial" w:cs="Arial"/>
          <w:color w:val="000000" w:themeColor="text1"/>
          <w:sz w:val="24"/>
          <w:szCs w:val="24"/>
        </w:rPr>
        <w:t>Brazos VFD property and casualty insurance.</w:t>
      </w:r>
    </w:p>
    <w:p w14:paraId="00F8338D" w14:textId="24BCE7F3" w:rsidR="006A128C" w:rsidRPr="006A128C" w:rsidRDefault="006A128C" w:rsidP="006A128C">
      <w:pPr>
        <w:shd w:val="clear" w:color="auto" w:fill="FFFFFF"/>
        <w:jc w:val="both"/>
        <w:rPr>
          <w:rFonts w:ascii="Arial" w:hAnsi="Arial" w:cs="Arial"/>
          <w:color w:val="000000" w:themeColor="text1"/>
          <w:sz w:val="24"/>
          <w:szCs w:val="24"/>
        </w:rPr>
      </w:pPr>
      <w:r>
        <w:rPr>
          <w:rFonts w:ascii="Arial" w:hAnsi="Arial" w:cs="Arial"/>
          <w:color w:val="000000" w:themeColor="text1"/>
          <w:sz w:val="24"/>
          <w:szCs w:val="24"/>
        </w:rPr>
        <w:t xml:space="preserve">The Board and a representative of the Brazos VFD reviewed the District provided insurance coverages for the department’s vehicles and real property. </w:t>
      </w:r>
      <w:r w:rsidRPr="001F26CE">
        <w:rPr>
          <w:rFonts w:ascii="Arial" w:hAnsi="Arial" w:cs="Arial"/>
          <w:color w:val="000000" w:themeColor="text1"/>
          <w:sz w:val="24"/>
          <w:szCs w:val="24"/>
        </w:rPr>
        <w:t xml:space="preserve">A discussion on the matters occurred. At the conclusion of the discussions on </w:t>
      </w:r>
      <w:r>
        <w:rPr>
          <w:rFonts w:ascii="Arial" w:hAnsi="Arial" w:cs="Arial"/>
          <w:color w:val="000000" w:themeColor="text1"/>
          <w:sz w:val="24"/>
          <w:szCs w:val="24"/>
        </w:rPr>
        <w:t>the matters</w:t>
      </w:r>
      <w:r w:rsidR="003F6DFE">
        <w:rPr>
          <w:rFonts w:ascii="Arial" w:hAnsi="Arial" w:cs="Arial"/>
          <w:color w:val="000000" w:themeColor="text1"/>
          <w:sz w:val="24"/>
          <w:szCs w:val="24"/>
        </w:rPr>
        <w:t xml:space="preserve"> upon </w:t>
      </w:r>
      <w:r>
        <w:rPr>
          <w:rFonts w:ascii="Arial" w:hAnsi="Arial" w:cs="Arial"/>
          <w:color w:val="000000" w:themeColor="text1"/>
          <w:sz w:val="24"/>
          <w:szCs w:val="24"/>
        </w:rPr>
        <w:t xml:space="preserve">a motion duly made by Commissioner Hall and seconded by Commissioner Worley, </w:t>
      </w:r>
      <w:r w:rsidRPr="001F26CE">
        <w:rPr>
          <w:rFonts w:ascii="Arial" w:hAnsi="Arial" w:cs="Arial"/>
          <w:color w:val="000000" w:themeColor="text1"/>
          <w:sz w:val="24"/>
          <w:szCs w:val="24"/>
        </w:rPr>
        <w:t>the</w:t>
      </w:r>
      <w:r w:rsidR="003F6DFE">
        <w:rPr>
          <w:rFonts w:ascii="Arial" w:hAnsi="Arial" w:cs="Arial"/>
          <w:color w:val="000000" w:themeColor="text1"/>
          <w:sz w:val="24"/>
          <w:szCs w:val="24"/>
        </w:rPr>
        <w:t xml:space="preserve"> </w:t>
      </w:r>
      <w:r>
        <w:rPr>
          <w:rFonts w:ascii="Arial" w:hAnsi="Arial" w:cs="Arial"/>
          <w:color w:val="000000" w:themeColor="text1"/>
          <w:sz w:val="24"/>
          <w:szCs w:val="24"/>
        </w:rPr>
        <w:t xml:space="preserve">Board </w:t>
      </w:r>
      <w:r w:rsidR="003F6DFE">
        <w:rPr>
          <w:rFonts w:ascii="Arial" w:hAnsi="Arial" w:cs="Arial"/>
          <w:color w:val="000000" w:themeColor="text1"/>
          <w:sz w:val="24"/>
          <w:szCs w:val="24"/>
        </w:rPr>
        <w:t>voted unanimously to table the matter.</w:t>
      </w:r>
    </w:p>
    <w:p w14:paraId="108B2BD7" w14:textId="77777777" w:rsidR="003F6DFE" w:rsidRPr="003F6DFE" w:rsidRDefault="006A128C" w:rsidP="006A128C">
      <w:pPr>
        <w:pStyle w:val="ListParagraph"/>
        <w:numPr>
          <w:ilvl w:val="0"/>
          <w:numId w:val="17"/>
        </w:numPr>
        <w:shd w:val="clear" w:color="auto" w:fill="FFFFFF"/>
        <w:jc w:val="both"/>
        <w:rPr>
          <w:rFonts w:ascii="Arial" w:hAnsi="Arial" w:cs="Arial"/>
          <w:color w:val="000000" w:themeColor="text1"/>
          <w:sz w:val="24"/>
          <w:szCs w:val="24"/>
        </w:rPr>
      </w:pPr>
      <w:r w:rsidRPr="00CF3859">
        <w:rPr>
          <w:rFonts w:ascii="Arial" w:hAnsi="Arial" w:cs="Arial"/>
          <w:sz w:val="24"/>
          <w:szCs w:val="24"/>
        </w:rPr>
        <w:t>Discuss/consider/take action on</w:t>
      </w:r>
      <w:r w:rsidR="003F6DFE">
        <w:rPr>
          <w:rFonts w:ascii="Arial" w:hAnsi="Arial" w:cs="Arial"/>
          <w:sz w:val="24"/>
          <w:szCs w:val="24"/>
        </w:rPr>
        <w:t xml:space="preserve"> ESD purchase of 2009 Chevrolet Tahoe from Lake Palo Pinto VFD.</w:t>
      </w:r>
    </w:p>
    <w:p w14:paraId="4EF33E67" w14:textId="2A35CBFD" w:rsidR="003F6DFE" w:rsidRPr="001F26CE" w:rsidRDefault="003F6DFE" w:rsidP="003F6DFE">
      <w:pPr>
        <w:shd w:val="clear" w:color="auto" w:fill="FFFFFF"/>
        <w:jc w:val="both"/>
        <w:rPr>
          <w:rFonts w:ascii="Arial" w:hAnsi="Arial" w:cs="Arial"/>
          <w:color w:val="000000" w:themeColor="text1"/>
          <w:sz w:val="24"/>
          <w:szCs w:val="24"/>
        </w:rPr>
      </w:pPr>
      <w:r>
        <w:rPr>
          <w:rFonts w:ascii="Arial" w:hAnsi="Arial" w:cs="Arial"/>
          <w:color w:val="000000" w:themeColor="text1"/>
          <w:sz w:val="24"/>
          <w:szCs w:val="24"/>
        </w:rPr>
        <w:t xml:space="preserve">Chief Watkins reviewed the </w:t>
      </w:r>
      <w:r w:rsidR="007F7958">
        <w:rPr>
          <w:rFonts w:ascii="Arial" w:hAnsi="Arial" w:cs="Arial"/>
          <w:color w:val="000000" w:themeColor="text1"/>
          <w:sz w:val="24"/>
          <w:szCs w:val="24"/>
        </w:rPr>
        <w:t xml:space="preserve">District’s </w:t>
      </w:r>
      <w:r>
        <w:rPr>
          <w:rFonts w:ascii="Arial" w:hAnsi="Arial" w:cs="Arial"/>
          <w:color w:val="000000" w:themeColor="text1"/>
          <w:sz w:val="24"/>
          <w:szCs w:val="24"/>
        </w:rPr>
        <w:t xml:space="preserve">need for a Battalion Chief vehicle. He stated that the Lake Palo Pinto VFD had offered its 2009 </w:t>
      </w:r>
      <w:r>
        <w:rPr>
          <w:rFonts w:ascii="Arial" w:hAnsi="Arial" w:cs="Arial"/>
          <w:sz w:val="24"/>
          <w:szCs w:val="24"/>
        </w:rPr>
        <w:t>Chevrolet Tahoe mileage 53,000 to the District for $4,000.00.</w:t>
      </w:r>
      <w:r w:rsidR="007F7958">
        <w:rPr>
          <w:rFonts w:ascii="Arial" w:hAnsi="Arial" w:cs="Arial"/>
          <w:sz w:val="24"/>
          <w:szCs w:val="24"/>
        </w:rPr>
        <w:t xml:space="preserve"> </w:t>
      </w:r>
      <w:r>
        <w:rPr>
          <w:rFonts w:ascii="Arial" w:hAnsi="Arial" w:cs="Arial"/>
          <w:sz w:val="24"/>
          <w:szCs w:val="24"/>
        </w:rPr>
        <w:t xml:space="preserve">Chief Watkins summarized the radio and other command equipment installed in the vehicle. </w:t>
      </w:r>
      <w:r w:rsidRPr="001F26CE">
        <w:rPr>
          <w:rFonts w:ascii="Arial" w:hAnsi="Arial" w:cs="Arial"/>
          <w:color w:val="000000" w:themeColor="text1"/>
          <w:sz w:val="24"/>
          <w:szCs w:val="24"/>
        </w:rPr>
        <w:t>Commissioner</w:t>
      </w:r>
      <w:r>
        <w:rPr>
          <w:rFonts w:ascii="Arial" w:hAnsi="Arial" w:cs="Arial"/>
          <w:color w:val="000000" w:themeColor="text1"/>
          <w:sz w:val="24"/>
          <w:szCs w:val="24"/>
        </w:rPr>
        <w:t xml:space="preserve"> Hall made a motion </w:t>
      </w:r>
      <w:r w:rsidR="007D487F">
        <w:rPr>
          <w:rFonts w:ascii="Arial" w:hAnsi="Arial" w:cs="Arial"/>
          <w:color w:val="000000" w:themeColor="text1"/>
          <w:sz w:val="24"/>
          <w:szCs w:val="24"/>
        </w:rPr>
        <w:t xml:space="preserve">that </w:t>
      </w:r>
      <w:r>
        <w:rPr>
          <w:rFonts w:ascii="Arial" w:hAnsi="Arial" w:cs="Arial"/>
          <w:color w:val="000000" w:themeColor="text1"/>
          <w:sz w:val="24"/>
          <w:szCs w:val="24"/>
        </w:rPr>
        <w:t xml:space="preserve">the District purchase the 2009 Chevrolet Tahoe from the </w:t>
      </w:r>
      <w:r w:rsidR="007D487F">
        <w:rPr>
          <w:rFonts w:ascii="Arial" w:hAnsi="Arial" w:cs="Arial"/>
          <w:color w:val="000000" w:themeColor="text1"/>
          <w:sz w:val="24"/>
          <w:szCs w:val="24"/>
        </w:rPr>
        <w:t>L</w:t>
      </w:r>
      <w:r>
        <w:rPr>
          <w:rFonts w:ascii="Arial" w:hAnsi="Arial" w:cs="Arial"/>
          <w:color w:val="000000" w:themeColor="text1"/>
          <w:sz w:val="24"/>
          <w:szCs w:val="24"/>
        </w:rPr>
        <w:t>ake Palo Pinto VFD for $4,000.00</w:t>
      </w:r>
      <w:r w:rsidR="007D487F">
        <w:rPr>
          <w:rFonts w:ascii="Arial" w:hAnsi="Arial" w:cs="Arial"/>
          <w:color w:val="000000" w:themeColor="text1"/>
          <w:sz w:val="24"/>
          <w:szCs w:val="24"/>
        </w:rPr>
        <w:t>.</w:t>
      </w:r>
      <w:r w:rsidRPr="001F26CE">
        <w:rPr>
          <w:rFonts w:ascii="Arial" w:hAnsi="Arial" w:cs="Arial"/>
          <w:color w:val="000000" w:themeColor="text1"/>
          <w:sz w:val="24"/>
          <w:szCs w:val="24"/>
        </w:rPr>
        <w:t xml:space="preserve"> </w:t>
      </w:r>
      <w:r>
        <w:rPr>
          <w:rFonts w:ascii="Arial" w:hAnsi="Arial" w:cs="Arial"/>
          <w:color w:val="000000" w:themeColor="text1"/>
          <w:sz w:val="24"/>
          <w:szCs w:val="24"/>
        </w:rPr>
        <w:t>Commissioner</w:t>
      </w:r>
      <w:r w:rsidR="007D487F">
        <w:rPr>
          <w:rFonts w:ascii="Arial" w:hAnsi="Arial" w:cs="Arial"/>
          <w:color w:val="000000" w:themeColor="text1"/>
          <w:sz w:val="24"/>
          <w:szCs w:val="24"/>
        </w:rPr>
        <w:t xml:space="preserve"> Carter</w:t>
      </w:r>
      <w:r>
        <w:rPr>
          <w:rFonts w:ascii="Arial" w:hAnsi="Arial" w:cs="Arial"/>
          <w:color w:val="000000" w:themeColor="text1"/>
          <w:sz w:val="24"/>
          <w:szCs w:val="24"/>
        </w:rPr>
        <w:t xml:space="preserve"> seconded the motion. </w:t>
      </w:r>
      <w:r w:rsidR="007D487F" w:rsidRPr="001F26CE">
        <w:rPr>
          <w:rFonts w:ascii="Arial" w:hAnsi="Arial" w:cs="Arial"/>
          <w:color w:val="000000" w:themeColor="text1"/>
          <w:sz w:val="24"/>
          <w:szCs w:val="24"/>
        </w:rPr>
        <w:t xml:space="preserve">A discussion on the matters occurred. At the conclusion of the discussions on </w:t>
      </w:r>
      <w:r w:rsidR="007D487F">
        <w:rPr>
          <w:rFonts w:ascii="Arial" w:hAnsi="Arial" w:cs="Arial"/>
          <w:color w:val="000000" w:themeColor="text1"/>
          <w:sz w:val="24"/>
          <w:szCs w:val="24"/>
        </w:rPr>
        <w:t>the matters t</w:t>
      </w:r>
      <w:r w:rsidRPr="001F26CE">
        <w:rPr>
          <w:rFonts w:ascii="Arial" w:hAnsi="Arial" w:cs="Arial"/>
          <w:color w:val="000000" w:themeColor="text1"/>
          <w:sz w:val="24"/>
          <w:szCs w:val="24"/>
        </w:rPr>
        <w:t>he motion passed</w:t>
      </w:r>
      <w:r>
        <w:rPr>
          <w:rFonts w:ascii="Arial" w:hAnsi="Arial" w:cs="Arial"/>
          <w:color w:val="000000" w:themeColor="text1"/>
          <w:sz w:val="24"/>
          <w:szCs w:val="24"/>
        </w:rPr>
        <w:t xml:space="preserve"> 5</w:t>
      </w:r>
      <w:r w:rsidRPr="001F26CE">
        <w:rPr>
          <w:rFonts w:ascii="Arial" w:hAnsi="Arial" w:cs="Arial"/>
          <w:color w:val="000000" w:themeColor="text1"/>
          <w:sz w:val="24"/>
          <w:szCs w:val="24"/>
        </w:rPr>
        <w:t xml:space="preserve"> ayes / 0 nays. </w:t>
      </w:r>
    </w:p>
    <w:p w14:paraId="360CEE50" w14:textId="38F76519" w:rsidR="00317935" w:rsidRPr="005663E3" w:rsidRDefault="00317935" w:rsidP="005663E3">
      <w:pPr>
        <w:shd w:val="clear" w:color="auto" w:fill="FFFFFF"/>
        <w:jc w:val="both"/>
        <w:rPr>
          <w:rFonts w:ascii="Arial" w:hAnsi="Arial" w:cs="Arial"/>
          <w:color w:val="000000" w:themeColor="text1"/>
          <w:sz w:val="24"/>
          <w:szCs w:val="24"/>
        </w:rPr>
      </w:pPr>
    </w:p>
    <w:p w14:paraId="4216F56D" w14:textId="2F0DBCBA" w:rsidR="00AB2238" w:rsidRPr="00515252" w:rsidRDefault="00AB2238" w:rsidP="00AB2238">
      <w:pPr>
        <w:shd w:val="clear" w:color="auto" w:fill="FFFFFF"/>
        <w:jc w:val="both"/>
        <w:rPr>
          <w:rFonts w:ascii="Arial" w:hAnsi="Arial" w:cs="Arial"/>
          <w:b/>
          <w:bCs/>
          <w:color w:val="000000" w:themeColor="text1"/>
          <w:sz w:val="24"/>
          <w:szCs w:val="24"/>
        </w:rPr>
      </w:pPr>
      <w:r w:rsidRPr="00515252">
        <w:rPr>
          <w:rFonts w:ascii="Arial" w:hAnsi="Arial" w:cs="Arial"/>
          <w:b/>
          <w:bCs/>
          <w:color w:val="000000" w:themeColor="text1"/>
          <w:sz w:val="24"/>
          <w:szCs w:val="24"/>
        </w:rPr>
        <w:t>Other Business</w:t>
      </w:r>
    </w:p>
    <w:p w14:paraId="3859CA77" w14:textId="43ADB96A" w:rsidR="00AC4E7F" w:rsidRPr="0056069E" w:rsidRDefault="003C194F" w:rsidP="00AB2238">
      <w:pPr>
        <w:pStyle w:val="ListParagraph"/>
        <w:numPr>
          <w:ilvl w:val="0"/>
          <w:numId w:val="17"/>
        </w:numPr>
        <w:shd w:val="clear" w:color="auto" w:fill="FFFFFF"/>
        <w:jc w:val="both"/>
        <w:rPr>
          <w:rFonts w:ascii="Arial" w:hAnsi="Arial" w:cs="Arial"/>
          <w:color w:val="000000" w:themeColor="text1"/>
          <w:sz w:val="24"/>
          <w:szCs w:val="24"/>
        </w:rPr>
      </w:pPr>
      <w:r w:rsidRPr="006A37ED">
        <w:rPr>
          <w:rFonts w:ascii="Arial" w:hAnsi="Arial" w:cs="Arial"/>
          <w:color w:val="000000" w:themeColor="text1"/>
          <w:sz w:val="24"/>
          <w:szCs w:val="24"/>
        </w:rPr>
        <w:t>Set date for next</w:t>
      </w:r>
      <w:r w:rsidR="006F56CD" w:rsidRPr="006A37ED">
        <w:rPr>
          <w:rFonts w:ascii="Arial" w:hAnsi="Arial" w:cs="Arial"/>
          <w:color w:val="000000" w:themeColor="text1"/>
          <w:sz w:val="24"/>
          <w:szCs w:val="24"/>
        </w:rPr>
        <w:t xml:space="preserve"> </w:t>
      </w:r>
      <w:r w:rsidRPr="006A37ED">
        <w:rPr>
          <w:rFonts w:ascii="Arial" w:hAnsi="Arial" w:cs="Arial"/>
          <w:color w:val="000000" w:themeColor="text1"/>
          <w:sz w:val="24"/>
          <w:szCs w:val="24"/>
        </w:rPr>
        <w:t>mee</w:t>
      </w:r>
      <w:r w:rsidR="00D97F77" w:rsidRPr="006A37ED">
        <w:rPr>
          <w:rFonts w:ascii="Arial" w:hAnsi="Arial" w:cs="Arial"/>
          <w:color w:val="000000" w:themeColor="text1"/>
          <w:sz w:val="24"/>
          <w:szCs w:val="24"/>
        </w:rPr>
        <w:t>ti</w:t>
      </w:r>
      <w:r w:rsidRPr="006A37ED">
        <w:rPr>
          <w:rFonts w:ascii="Arial" w:hAnsi="Arial" w:cs="Arial"/>
          <w:color w:val="000000" w:themeColor="text1"/>
          <w:sz w:val="24"/>
          <w:szCs w:val="24"/>
        </w:rPr>
        <w:t>ng</w:t>
      </w:r>
      <w:r w:rsidR="0056069E">
        <w:rPr>
          <w:rFonts w:ascii="Arial" w:hAnsi="Arial" w:cs="Arial"/>
          <w:color w:val="000000" w:themeColor="text1"/>
          <w:sz w:val="24"/>
          <w:szCs w:val="24"/>
        </w:rPr>
        <w:t>(s)</w:t>
      </w:r>
      <w:r w:rsidR="00877B0C" w:rsidRPr="006A37ED">
        <w:rPr>
          <w:rFonts w:ascii="Arial" w:hAnsi="Arial" w:cs="Arial"/>
          <w:color w:val="000000" w:themeColor="text1"/>
          <w:sz w:val="24"/>
          <w:szCs w:val="24"/>
        </w:rPr>
        <w:t>.</w:t>
      </w:r>
    </w:p>
    <w:p w14:paraId="02378F4F" w14:textId="2694704F" w:rsidR="00372848" w:rsidRDefault="00372848" w:rsidP="00AB2238">
      <w:pPr>
        <w:shd w:val="clear" w:color="auto" w:fill="FFFFFF"/>
        <w:jc w:val="both"/>
        <w:rPr>
          <w:rFonts w:ascii="Arial" w:hAnsi="Arial" w:cs="Arial"/>
          <w:color w:val="000000" w:themeColor="text1"/>
          <w:sz w:val="24"/>
          <w:szCs w:val="24"/>
        </w:rPr>
      </w:pPr>
      <w:r>
        <w:rPr>
          <w:rFonts w:ascii="Arial" w:hAnsi="Arial" w:cs="Arial"/>
          <w:color w:val="000000" w:themeColor="text1"/>
          <w:sz w:val="24"/>
          <w:szCs w:val="24"/>
        </w:rPr>
        <w:t>Special Called Meeting March 4, 2026 at 4:30 p.m.</w:t>
      </w:r>
    </w:p>
    <w:p w14:paraId="28165437" w14:textId="4707BBF8" w:rsidR="00AB2238" w:rsidRPr="00515252" w:rsidRDefault="00372848" w:rsidP="00AB2238">
      <w:pPr>
        <w:shd w:val="clear" w:color="auto" w:fill="FFFFFF"/>
        <w:jc w:val="both"/>
        <w:rPr>
          <w:rFonts w:ascii="Arial" w:hAnsi="Arial" w:cs="Arial"/>
          <w:color w:val="000000" w:themeColor="text1"/>
          <w:sz w:val="24"/>
          <w:szCs w:val="24"/>
        </w:rPr>
      </w:pPr>
      <w:r>
        <w:rPr>
          <w:rFonts w:ascii="Arial" w:hAnsi="Arial" w:cs="Arial"/>
          <w:color w:val="000000" w:themeColor="text1"/>
          <w:sz w:val="24"/>
          <w:szCs w:val="24"/>
        </w:rPr>
        <w:t>Regular Meeting March</w:t>
      </w:r>
      <w:r w:rsidR="00AC4E7F">
        <w:rPr>
          <w:rFonts w:ascii="Arial" w:hAnsi="Arial" w:cs="Arial"/>
          <w:color w:val="000000" w:themeColor="text1"/>
          <w:sz w:val="24"/>
          <w:szCs w:val="24"/>
        </w:rPr>
        <w:t xml:space="preserve"> 1</w:t>
      </w:r>
      <w:r w:rsidR="00B763DC">
        <w:rPr>
          <w:rFonts w:ascii="Arial" w:hAnsi="Arial" w:cs="Arial"/>
          <w:color w:val="000000" w:themeColor="text1"/>
          <w:sz w:val="24"/>
          <w:szCs w:val="24"/>
        </w:rPr>
        <w:t>8</w:t>
      </w:r>
      <w:r w:rsidR="00AC4E7F">
        <w:rPr>
          <w:rFonts w:ascii="Arial" w:hAnsi="Arial" w:cs="Arial"/>
          <w:color w:val="000000" w:themeColor="text1"/>
          <w:sz w:val="24"/>
          <w:szCs w:val="24"/>
        </w:rPr>
        <w:t>, 202</w:t>
      </w:r>
      <w:r w:rsidR="00F56217">
        <w:rPr>
          <w:rFonts w:ascii="Arial" w:hAnsi="Arial" w:cs="Arial"/>
          <w:color w:val="000000" w:themeColor="text1"/>
          <w:sz w:val="24"/>
          <w:szCs w:val="24"/>
        </w:rPr>
        <w:t>6</w:t>
      </w:r>
      <w:r w:rsidR="006F56CD" w:rsidRPr="00515252">
        <w:rPr>
          <w:rFonts w:ascii="Arial" w:hAnsi="Arial" w:cs="Arial"/>
          <w:color w:val="000000" w:themeColor="text1"/>
          <w:sz w:val="24"/>
          <w:szCs w:val="24"/>
        </w:rPr>
        <w:t xml:space="preserve"> </w:t>
      </w:r>
      <w:r w:rsidR="00AC4E7F">
        <w:rPr>
          <w:rFonts w:ascii="Arial" w:hAnsi="Arial" w:cs="Arial"/>
          <w:color w:val="000000" w:themeColor="text1"/>
          <w:sz w:val="24"/>
          <w:szCs w:val="24"/>
        </w:rPr>
        <w:t xml:space="preserve">at </w:t>
      </w:r>
      <w:r w:rsidR="001F21C8">
        <w:rPr>
          <w:rFonts w:ascii="Arial" w:hAnsi="Arial" w:cs="Arial"/>
          <w:color w:val="000000" w:themeColor="text1"/>
          <w:sz w:val="24"/>
          <w:szCs w:val="24"/>
        </w:rPr>
        <w:t>6</w:t>
      </w:r>
      <w:r w:rsidR="00AC4E7F">
        <w:rPr>
          <w:rFonts w:ascii="Arial" w:hAnsi="Arial" w:cs="Arial"/>
          <w:color w:val="000000" w:themeColor="text1"/>
          <w:sz w:val="24"/>
          <w:szCs w:val="24"/>
        </w:rPr>
        <w:t>:00 p.m.</w:t>
      </w:r>
    </w:p>
    <w:p w14:paraId="30C45B1F" w14:textId="7A25994E" w:rsidR="00991C0F" w:rsidRPr="006A37ED" w:rsidRDefault="00991C0F" w:rsidP="006A37ED">
      <w:pPr>
        <w:pStyle w:val="ListParagraph"/>
        <w:numPr>
          <w:ilvl w:val="0"/>
          <w:numId w:val="17"/>
        </w:numPr>
        <w:shd w:val="clear" w:color="auto" w:fill="FFFFFF"/>
        <w:jc w:val="both"/>
        <w:rPr>
          <w:rFonts w:ascii="Arial" w:hAnsi="Arial" w:cs="Arial"/>
          <w:color w:val="000000" w:themeColor="text1"/>
          <w:sz w:val="24"/>
          <w:szCs w:val="24"/>
        </w:rPr>
      </w:pPr>
      <w:r w:rsidRPr="006A37ED">
        <w:rPr>
          <w:rFonts w:ascii="Arial" w:hAnsi="Arial" w:cs="Arial"/>
          <w:color w:val="000000" w:themeColor="text1"/>
          <w:sz w:val="24"/>
          <w:szCs w:val="24"/>
        </w:rPr>
        <w:t>Adjourn</w:t>
      </w:r>
      <w:r w:rsidR="006A37ED" w:rsidRPr="006A37ED">
        <w:rPr>
          <w:rFonts w:ascii="Arial" w:hAnsi="Arial" w:cs="Arial"/>
          <w:color w:val="000000" w:themeColor="text1"/>
          <w:sz w:val="24"/>
          <w:szCs w:val="24"/>
        </w:rPr>
        <w:t>.</w:t>
      </w:r>
    </w:p>
    <w:p w14:paraId="554C0B3F" w14:textId="06521035" w:rsidR="0080190B" w:rsidRDefault="006A37ED" w:rsidP="005673C4">
      <w:pPr>
        <w:pBdr>
          <w:bottom w:val="single" w:sz="4" w:space="1" w:color="auto"/>
        </w:pBdr>
        <w:jc w:val="both"/>
        <w:rPr>
          <w:rFonts w:ascii="Arial" w:hAnsi="Arial" w:cs="Arial"/>
          <w:color w:val="000000" w:themeColor="text1"/>
          <w:sz w:val="24"/>
          <w:szCs w:val="24"/>
        </w:rPr>
      </w:pPr>
      <w:r>
        <w:rPr>
          <w:rFonts w:ascii="Arial" w:hAnsi="Arial" w:cs="Arial"/>
          <w:color w:val="000000" w:themeColor="text1"/>
          <w:sz w:val="24"/>
          <w:szCs w:val="24"/>
        </w:rPr>
        <w:t>At</w:t>
      </w:r>
      <w:r w:rsidR="00680402">
        <w:rPr>
          <w:rFonts w:ascii="Arial" w:hAnsi="Arial" w:cs="Arial"/>
          <w:color w:val="000000" w:themeColor="text1"/>
          <w:sz w:val="24"/>
          <w:szCs w:val="24"/>
        </w:rPr>
        <w:t xml:space="preserve"> </w:t>
      </w:r>
      <w:r w:rsidR="00372848">
        <w:rPr>
          <w:rFonts w:ascii="Arial" w:hAnsi="Arial" w:cs="Arial"/>
          <w:color w:val="000000" w:themeColor="text1"/>
          <w:sz w:val="24"/>
          <w:szCs w:val="24"/>
        </w:rPr>
        <w:t>8</w:t>
      </w:r>
      <w:r w:rsidR="00680402">
        <w:rPr>
          <w:rFonts w:ascii="Arial" w:hAnsi="Arial" w:cs="Arial"/>
          <w:color w:val="000000" w:themeColor="text1"/>
          <w:sz w:val="24"/>
          <w:szCs w:val="24"/>
        </w:rPr>
        <w:t>:</w:t>
      </w:r>
      <w:r w:rsidR="00372848">
        <w:rPr>
          <w:rFonts w:ascii="Arial" w:hAnsi="Arial" w:cs="Arial"/>
          <w:color w:val="000000" w:themeColor="text1"/>
          <w:sz w:val="24"/>
          <w:szCs w:val="24"/>
        </w:rPr>
        <w:t>05</w:t>
      </w:r>
      <w:r>
        <w:rPr>
          <w:rFonts w:ascii="Arial" w:hAnsi="Arial" w:cs="Arial"/>
          <w:color w:val="000000" w:themeColor="text1"/>
          <w:sz w:val="24"/>
          <w:szCs w:val="24"/>
        </w:rPr>
        <w:t xml:space="preserve"> p.m. </w:t>
      </w:r>
      <w:r w:rsidR="00991C0F" w:rsidRPr="00515252">
        <w:rPr>
          <w:rFonts w:ascii="Arial" w:hAnsi="Arial" w:cs="Arial"/>
          <w:color w:val="000000" w:themeColor="text1"/>
          <w:sz w:val="24"/>
          <w:szCs w:val="24"/>
        </w:rPr>
        <w:t>Commissioner</w:t>
      </w:r>
      <w:r w:rsidR="00680402">
        <w:rPr>
          <w:rFonts w:ascii="Arial" w:hAnsi="Arial" w:cs="Arial"/>
          <w:color w:val="000000" w:themeColor="text1"/>
          <w:sz w:val="24"/>
          <w:szCs w:val="24"/>
        </w:rPr>
        <w:t xml:space="preserve"> McGlaun </w:t>
      </w:r>
      <w:r w:rsidR="00991C0F" w:rsidRPr="00515252">
        <w:rPr>
          <w:rFonts w:ascii="Arial" w:hAnsi="Arial" w:cs="Arial"/>
          <w:color w:val="000000" w:themeColor="text1"/>
          <w:sz w:val="24"/>
          <w:szCs w:val="24"/>
        </w:rPr>
        <w:t>made a motion to adjourn</w:t>
      </w:r>
      <w:r>
        <w:rPr>
          <w:rFonts w:ascii="Arial" w:hAnsi="Arial" w:cs="Arial"/>
          <w:color w:val="000000" w:themeColor="text1"/>
          <w:sz w:val="24"/>
          <w:szCs w:val="24"/>
        </w:rPr>
        <w:t xml:space="preserve"> the meeting</w:t>
      </w:r>
      <w:r w:rsidR="00991C0F" w:rsidRPr="00515252">
        <w:rPr>
          <w:rFonts w:ascii="Arial" w:hAnsi="Arial" w:cs="Arial"/>
          <w:color w:val="000000" w:themeColor="text1"/>
          <w:sz w:val="24"/>
          <w:szCs w:val="24"/>
        </w:rPr>
        <w:t>.</w:t>
      </w:r>
      <w:r w:rsidR="005209D9" w:rsidRPr="00515252">
        <w:rPr>
          <w:rFonts w:ascii="Arial" w:hAnsi="Arial" w:cs="Arial"/>
          <w:color w:val="000000" w:themeColor="text1"/>
          <w:sz w:val="24"/>
          <w:szCs w:val="24"/>
        </w:rPr>
        <w:t xml:space="preserve"> </w:t>
      </w:r>
      <w:r w:rsidR="00991C0F" w:rsidRPr="00515252">
        <w:rPr>
          <w:rFonts w:ascii="Arial" w:hAnsi="Arial" w:cs="Arial"/>
          <w:color w:val="000000" w:themeColor="text1"/>
          <w:sz w:val="24"/>
          <w:szCs w:val="24"/>
        </w:rPr>
        <w:t xml:space="preserve">Commissioner </w:t>
      </w:r>
      <w:r w:rsidR="00372848">
        <w:rPr>
          <w:rFonts w:ascii="Arial" w:hAnsi="Arial" w:cs="Arial"/>
          <w:color w:val="000000" w:themeColor="text1"/>
          <w:sz w:val="24"/>
          <w:szCs w:val="24"/>
        </w:rPr>
        <w:t>Potter</w:t>
      </w:r>
      <w:r w:rsidR="00991C0F" w:rsidRPr="00515252">
        <w:rPr>
          <w:rFonts w:ascii="Arial" w:hAnsi="Arial" w:cs="Arial"/>
          <w:color w:val="000000" w:themeColor="text1"/>
          <w:sz w:val="24"/>
          <w:szCs w:val="24"/>
        </w:rPr>
        <w:t xml:space="preserve"> seconded the motion. No discussion.</w:t>
      </w:r>
      <w:r w:rsidR="005209D9" w:rsidRPr="00515252">
        <w:rPr>
          <w:rFonts w:ascii="Arial" w:hAnsi="Arial" w:cs="Arial"/>
          <w:color w:val="000000" w:themeColor="text1"/>
          <w:sz w:val="24"/>
          <w:szCs w:val="24"/>
        </w:rPr>
        <w:t xml:space="preserve"> </w:t>
      </w:r>
      <w:r w:rsidR="00991C0F" w:rsidRPr="00515252">
        <w:rPr>
          <w:rFonts w:ascii="Arial" w:hAnsi="Arial" w:cs="Arial"/>
          <w:color w:val="000000" w:themeColor="text1"/>
          <w:sz w:val="24"/>
          <w:szCs w:val="24"/>
        </w:rPr>
        <w:t xml:space="preserve">The motion passed </w:t>
      </w:r>
      <w:r w:rsidR="00372848">
        <w:rPr>
          <w:rFonts w:ascii="Arial" w:hAnsi="Arial" w:cs="Arial"/>
          <w:color w:val="000000" w:themeColor="text1"/>
          <w:sz w:val="24"/>
          <w:szCs w:val="24"/>
        </w:rPr>
        <w:t>5</w:t>
      </w:r>
      <w:r w:rsidR="00991C0F" w:rsidRPr="00515252">
        <w:rPr>
          <w:rFonts w:ascii="Arial" w:hAnsi="Arial" w:cs="Arial"/>
          <w:color w:val="000000" w:themeColor="text1"/>
          <w:sz w:val="24"/>
          <w:szCs w:val="24"/>
        </w:rPr>
        <w:t xml:space="preserve"> ayes / </w:t>
      </w:r>
      <w:r w:rsidR="007B7688" w:rsidRPr="00515252">
        <w:rPr>
          <w:rFonts w:ascii="Arial" w:hAnsi="Arial" w:cs="Arial"/>
          <w:color w:val="000000" w:themeColor="text1"/>
          <w:sz w:val="24"/>
          <w:szCs w:val="24"/>
        </w:rPr>
        <w:t>0</w:t>
      </w:r>
      <w:r w:rsidR="00991C0F" w:rsidRPr="00515252">
        <w:rPr>
          <w:rFonts w:ascii="Arial" w:hAnsi="Arial" w:cs="Arial"/>
          <w:color w:val="000000" w:themeColor="text1"/>
          <w:sz w:val="24"/>
          <w:szCs w:val="24"/>
        </w:rPr>
        <w:t xml:space="preserve"> nays.</w:t>
      </w:r>
    </w:p>
    <w:p w14:paraId="2E97394C" w14:textId="77777777" w:rsidR="00593060" w:rsidRPr="00515252" w:rsidRDefault="00593060" w:rsidP="005673C4">
      <w:pPr>
        <w:pBdr>
          <w:bottom w:val="single" w:sz="4" w:space="1" w:color="auto"/>
        </w:pBdr>
        <w:jc w:val="both"/>
        <w:rPr>
          <w:rFonts w:ascii="Arial" w:hAnsi="Arial" w:cs="Arial"/>
          <w:color w:val="000000" w:themeColor="text1"/>
          <w:sz w:val="24"/>
          <w:szCs w:val="24"/>
        </w:rPr>
      </w:pPr>
    </w:p>
    <w:p w14:paraId="6110F3B1" w14:textId="77777777" w:rsidR="00593060" w:rsidRDefault="00593060" w:rsidP="006F56CD">
      <w:pPr>
        <w:jc w:val="both"/>
        <w:rPr>
          <w:rFonts w:ascii="Arial" w:hAnsi="Arial" w:cs="Arial"/>
          <w:color w:val="000000" w:themeColor="text1"/>
          <w:sz w:val="24"/>
          <w:szCs w:val="24"/>
        </w:rPr>
      </w:pPr>
    </w:p>
    <w:p w14:paraId="635F2876" w14:textId="1D3CAB57" w:rsidR="006F56CD" w:rsidRPr="00515252" w:rsidRDefault="007C0C37" w:rsidP="006F56CD">
      <w:pPr>
        <w:jc w:val="both"/>
        <w:rPr>
          <w:rFonts w:ascii="Arial" w:hAnsi="Arial" w:cs="Arial"/>
          <w:color w:val="000000" w:themeColor="text1"/>
          <w:sz w:val="24"/>
          <w:szCs w:val="24"/>
        </w:rPr>
      </w:pPr>
      <w:r w:rsidRPr="00515252">
        <w:rPr>
          <w:rFonts w:ascii="Arial" w:hAnsi="Arial" w:cs="Arial"/>
          <w:color w:val="000000" w:themeColor="text1"/>
          <w:sz w:val="24"/>
          <w:szCs w:val="24"/>
        </w:rPr>
        <w:t xml:space="preserve">The above minutes </w:t>
      </w:r>
      <w:r w:rsidR="008D1619" w:rsidRPr="00515252">
        <w:rPr>
          <w:rFonts w:ascii="Arial" w:hAnsi="Arial" w:cs="Arial"/>
          <w:color w:val="000000" w:themeColor="text1"/>
          <w:sz w:val="24"/>
          <w:szCs w:val="24"/>
        </w:rPr>
        <w:t>for the</w:t>
      </w:r>
      <w:r w:rsidR="000D4C1D" w:rsidRPr="00515252">
        <w:rPr>
          <w:rFonts w:ascii="Arial" w:hAnsi="Arial" w:cs="Arial"/>
          <w:color w:val="000000" w:themeColor="text1"/>
          <w:sz w:val="24"/>
          <w:szCs w:val="24"/>
        </w:rPr>
        <w:t xml:space="preserve"> regular </w:t>
      </w:r>
      <w:r w:rsidR="008D1619" w:rsidRPr="00515252">
        <w:rPr>
          <w:rFonts w:ascii="Arial" w:hAnsi="Arial" w:cs="Arial"/>
          <w:color w:val="000000" w:themeColor="text1"/>
          <w:sz w:val="24"/>
          <w:szCs w:val="24"/>
        </w:rPr>
        <w:t xml:space="preserve">meeting of the </w:t>
      </w:r>
      <w:r w:rsidR="00B15E8A" w:rsidRPr="00515252">
        <w:rPr>
          <w:rFonts w:ascii="Arial" w:hAnsi="Arial" w:cs="Arial"/>
          <w:color w:val="000000" w:themeColor="text1"/>
          <w:sz w:val="24"/>
          <w:szCs w:val="24"/>
        </w:rPr>
        <w:t xml:space="preserve">Board of the </w:t>
      </w:r>
      <w:r w:rsidR="008D1619" w:rsidRPr="00515252">
        <w:rPr>
          <w:rFonts w:ascii="Arial" w:hAnsi="Arial" w:cs="Arial"/>
          <w:color w:val="000000" w:themeColor="text1"/>
          <w:sz w:val="24"/>
          <w:szCs w:val="24"/>
        </w:rPr>
        <w:t xml:space="preserve">Palo Pinto County Emergency Services District No.1 </w:t>
      </w:r>
      <w:r w:rsidR="00B30387" w:rsidRPr="00515252">
        <w:rPr>
          <w:rFonts w:ascii="Arial" w:hAnsi="Arial" w:cs="Arial"/>
          <w:color w:val="000000" w:themeColor="text1"/>
          <w:sz w:val="24"/>
          <w:szCs w:val="24"/>
        </w:rPr>
        <w:t xml:space="preserve">held </w:t>
      </w:r>
      <w:r w:rsidR="008D1619" w:rsidRPr="00515252">
        <w:rPr>
          <w:rFonts w:ascii="Arial" w:hAnsi="Arial" w:cs="Arial"/>
          <w:color w:val="000000" w:themeColor="text1"/>
          <w:sz w:val="24"/>
          <w:szCs w:val="24"/>
        </w:rPr>
        <w:t xml:space="preserve">on </w:t>
      </w:r>
      <w:r w:rsidR="00372848">
        <w:rPr>
          <w:rFonts w:ascii="Arial" w:hAnsi="Arial" w:cs="Arial"/>
          <w:color w:val="000000" w:themeColor="text1"/>
          <w:sz w:val="24"/>
          <w:szCs w:val="24"/>
        </w:rPr>
        <w:t>February</w:t>
      </w:r>
      <w:r w:rsidR="00027F3D" w:rsidRPr="00515252">
        <w:rPr>
          <w:rFonts w:ascii="Arial" w:hAnsi="Arial" w:cs="Arial"/>
          <w:color w:val="000000" w:themeColor="text1"/>
          <w:sz w:val="24"/>
          <w:szCs w:val="24"/>
        </w:rPr>
        <w:t xml:space="preserve"> </w:t>
      </w:r>
      <w:r w:rsidR="00041FFC">
        <w:rPr>
          <w:rFonts w:ascii="Arial" w:hAnsi="Arial" w:cs="Arial"/>
          <w:color w:val="000000" w:themeColor="text1"/>
          <w:sz w:val="24"/>
          <w:szCs w:val="24"/>
        </w:rPr>
        <w:t>1</w:t>
      </w:r>
      <w:r w:rsidR="00372848">
        <w:rPr>
          <w:rFonts w:ascii="Arial" w:hAnsi="Arial" w:cs="Arial"/>
          <w:color w:val="000000" w:themeColor="text1"/>
          <w:sz w:val="24"/>
          <w:szCs w:val="24"/>
        </w:rPr>
        <w:t>8</w:t>
      </w:r>
      <w:r w:rsidR="00E1284D" w:rsidRPr="00515252">
        <w:rPr>
          <w:rFonts w:ascii="Arial" w:hAnsi="Arial" w:cs="Arial"/>
          <w:color w:val="000000" w:themeColor="text1"/>
          <w:sz w:val="24"/>
          <w:szCs w:val="24"/>
        </w:rPr>
        <w:t xml:space="preserve">, </w:t>
      </w:r>
      <w:r w:rsidR="000B4199" w:rsidRPr="00515252">
        <w:rPr>
          <w:rFonts w:ascii="Arial" w:hAnsi="Arial" w:cs="Arial"/>
          <w:color w:val="000000" w:themeColor="text1"/>
          <w:sz w:val="24"/>
          <w:szCs w:val="24"/>
        </w:rPr>
        <w:t>202</w:t>
      </w:r>
      <w:r w:rsidR="00A40F3A">
        <w:rPr>
          <w:rFonts w:ascii="Arial" w:hAnsi="Arial" w:cs="Arial"/>
          <w:color w:val="000000" w:themeColor="text1"/>
          <w:sz w:val="24"/>
          <w:szCs w:val="24"/>
        </w:rPr>
        <w:t>6</w:t>
      </w:r>
      <w:r w:rsidR="000B4199" w:rsidRPr="00515252">
        <w:rPr>
          <w:rFonts w:ascii="Arial" w:hAnsi="Arial" w:cs="Arial"/>
          <w:color w:val="000000" w:themeColor="text1"/>
          <w:sz w:val="24"/>
          <w:szCs w:val="24"/>
        </w:rPr>
        <w:t xml:space="preserve"> </w:t>
      </w:r>
      <w:r w:rsidRPr="00515252">
        <w:rPr>
          <w:rFonts w:ascii="Arial" w:hAnsi="Arial" w:cs="Arial"/>
          <w:color w:val="000000" w:themeColor="text1"/>
          <w:sz w:val="24"/>
          <w:szCs w:val="24"/>
        </w:rPr>
        <w:t>were a</w:t>
      </w:r>
      <w:r w:rsidR="00991C0F" w:rsidRPr="00515252">
        <w:rPr>
          <w:rFonts w:ascii="Arial" w:hAnsi="Arial" w:cs="Arial"/>
          <w:color w:val="000000" w:themeColor="text1"/>
          <w:sz w:val="24"/>
          <w:szCs w:val="24"/>
        </w:rPr>
        <w:t xml:space="preserve">pproved at the </w:t>
      </w:r>
      <w:r w:rsidR="00372848">
        <w:rPr>
          <w:rFonts w:ascii="Arial" w:hAnsi="Arial" w:cs="Arial"/>
          <w:color w:val="000000" w:themeColor="text1"/>
          <w:sz w:val="24"/>
          <w:szCs w:val="24"/>
        </w:rPr>
        <w:t>March</w:t>
      </w:r>
      <w:r w:rsidR="009637D6" w:rsidRPr="00515252">
        <w:rPr>
          <w:rFonts w:ascii="Arial" w:hAnsi="Arial" w:cs="Arial"/>
          <w:color w:val="000000" w:themeColor="text1"/>
          <w:sz w:val="24"/>
          <w:szCs w:val="24"/>
        </w:rPr>
        <w:t xml:space="preserve"> </w:t>
      </w:r>
      <w:r w:rsidR="00AC4E7F">
        <w:rPr>
          <w:rFonts w:ascii="Arial" w:hAnsi="Arial" w:cs="Arial"/>
          <w:color w:val="000000" w:themeColor="text1"/>
          <w:sz w:val="24"/>
          <w:szCs w:val="24"/>
        </w:rPr>
        <w:t>1</w:t>
      </w:r>
      <w:r w:rsidR="00A40F3A">
        <w:rPr>
          <w:rFonts w:ascii="Arial" w:hAnsi="Arial" w:cs="Arial"/>
          <w:color w:val="000000" w:themeColor="text1"/>
          <w:sz w:val="24"/>
          <w:szCs w:val="24"/>
        </w:rPr>
        <w:t>8</w:t>
      </w:r>
      <w:r w:rsidR="00991C0F" w:rsidRPr="00515252">
        <w:rPr>
          <w:rFonts w:ascii="Arial" w:hAnsi="Arial" w:cs="Arial"/>
          <w:color w:val="000000" w:themeColor="text1"/>
          <w:sz w:val="24"/>
          <w:szCs w:val="24"/>
        </w:rPr>
        <w:t>, 202</w:t>
      </w:r>
      <w:r w:rsidR="00B350B7">
        <w:rPr>
          <w:rFonts w:ascii="Arial" w:hAnsi="Arial" w:cs="Arial"/>
          <w:color w:val="000000" w:themeColor="text1"/>
          <w:sz w:val="24"/>
          <w:szCs w:val="24"/>
        </w:rPr>
        <w:t>6</w:t>
      </w:r>
      <w:r w:rsidR="00991C0F" w:rsidRPr="00515252">
        <w:rPr>
          <w:rFonts w:ascii="Arial" w:hAnsi="Arial" w:cs="Arial"/>
          <w:color w:val="000000" w:themeColor="text1"/>
          <w:sz w:val="24"/>
          <w:szCs w:val="24"/>
        </w:rPr>
        <w:t xml:space="preserve"> </w:t>
      </w:r>
      <w:r w:rsidR="00480FED" w:rsidRPr="00515252">
        <w:rPr>
          <w:rFonts w:ascii="Arial" w:hAnsi="Arial" w:cs="Arial"/>
          <w:color w:val="000000" w:themeColor="text1"/>
          <w:sz w:val="24"/>
          <w:szCs w:val="24"/>
        </w:rPr>
        <w:t xml:space="preserve">regular </w:t>
      </w:r>
      <w:r w:rsidR="00991C0F" w:rsidRPr="00515252">
        <w:rPr>
          <w:rFonts w:ascii="Arial" w:hAnsi="Arial" w:cs="Arial"/>
          <w:color w:val="000000" w:themeColor="text1"/>
          <w:sz w:val="24"/>
          <w:szCs w:val="24"/>
        </w:rPr>
        <w:t>meeting of the ESD Board.</w:t>
      </w:r>
    </w:p>
    <w:p w14:paraId="2D78A8FD" w14:textId="77777777" w:rsidR="00593060" w:rsidRDefault="00593060" w:rsidP="006F56CD">
      <w:pPr>
        <w:jc w:val="both"/>
        <w:rPr>
          <w:rFonts w:ascii="Arial" w:hAnsi="Arial" w:cs="Arial"/>
          <w:color w:val="000000" w:themeColor="text1"/>
          <w:sz w:val="24"/>
          <w:szCs w:val="24"/>
        </w:rPr>
      </w:pPr>
    </w:p>
    <w:p w14:paraId="70817EDC" w14:textId="08F7B3C7" w:rsidR="00991C0F" w:rsidRPr="00515252" w:rsidRDefault="00991C0F" w:rsidP="006F56CD">
      <w:pPr>
        <w:jc w:val="both"/>
        <w:rPr>
          <w:rFonts w:ascii="Arial" w:hAnsi="Arial" w:cs="Arial"/>
          <w:color w:val="000000" w:themeColor="text1"/>
          <w:sz w:val="24"/>
          <w:szCs w:val="24"/>
        </w:rPr>
      </w:pPr>
      <w:r w:rsidRPr="00515252">
        <w:rPr>
          <w:rFonts w:ascii="Arial" w:hAnsi="Arial" w:cs="Arial"/>
          <w:color w:val="000000" w:themeColor="text1"/>
          <w:sz w:val="24"/>
          <w:szCs w:val="24"/>
        </w:rPr>
        <w:t>_______________________________</w:t>
      </w:r>
    </w:p>
    <w:p w14:paraId="022469CB" w14:textId="051886FB" w:rsidR="006E0A20" w:rsidRPr="00D529AE" w:rsidRDefault="00991C0F" w:rsidP="006E0A20">
      <w:pPr>
        <w:rPr>
          <w:rFonts w:ascii="Arial" w:hAnsi="Arial" w:cs="Arial"/>
          <w:color w:val="000000" w:themeColor="text1"/>
          <w:sz w:val="24"/>
          <w:szCs w:val="24"/>
        </w:rPr>
      </w:pPr>
      <w:r w:rsidRPr="00515252">
        <w:rPr>
          <w:rFonts w:ascii="Arial" w:hAnsi="Arial" w:cs="Arial"/>
          <w:color w:val="000000" w:themeColor="text1"/>
          <w:sz w:val="24"/>
          <w:szCs w:val="24"/>
        </w:rPr>
        <w:t>Mike Carter, Secretary</w:t>
      </w:r>
    </w:p>
    <w:sectPr w:rsidR="006E0A20" w:rsidRPr="00D529AE" w:rsidSect="00640C01">
      <w:footerReference w:type="even" r:id="rId8"/>
      <w:footerReference w:type="default" r:id="rId9"/>
      <w:type w:val="continuous"/>
      <w:pgSz w:w="12240" w:h="15840"/>
      <w:pgMar w:top="1440" w:right="1440" w:bottom="1440" w:left="14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3EA372" w14:textId="77777777" w:rsidR="006B41D6" w:rsidRDefault="006B41D6" w:rsidP="00516FA1">
      <w:r>
        <w:separator/>
      </w:r>
    </w:p>
  </w:endnote>
  <w:endnote w:type="continuationSeparator" w:id="0">
    <w:p w14:paraId="5925B88E" w14:textId="77777777" w:rsidR="006B41D6" w:rsidRDefault="006B41D6" w:rsidP="00516F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88211158"/>
      <w:docPartObj>
        <w:docPartGallery w:val="Page Numbers (Bottom of Page)"/>
        <w:docPartUnique/>
      </w:docPartObj>
    </w:sdtPr>
    <w:sdtContent>
      <w:p w14:paraId="17F0B849" w14:textId="437738EB" w:rsidR="00516FA1" w:rsidRDefault="00516FA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1C83046" w14:textId="77777777" w:rsidR="00516FA1" w:rsidRDefault="00516FA1" w:rsidP="00516FA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27190320"/>
      <w:docPartObj>
        <w:docPartGallery w:val="Page Numbers (Bottom of Page)"/>
        <w:docPartUnique/>
      </w:docPartObj>
    </w:sdtPr>
    <w:sdtContent>
      <w:p w14:paraId="2C9B259E" w14:textId="37759DA5" w:rsidR="00516FA1" w:rsidRDefault="00516FA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C2E05A4" w14:textId="164B6DAE" w:rsidR="00516FA1" w:rsidRPr="00CC44BF" w:rsidRDefault="00F604E3" w:rsidP="00516FA1">
    <w:pPr>
      <w:pStyle w:val="Footer"/>
      <w:ind w:right="360"/>
      <w:rPr>
        <w:sz w:val="16"/>
        <w:szCs w:val="16"/>
      </w:rPr>
    </w:pPr>
    <w:r>
      <w:rPr>
        <w:sz w:val="16"/>
        <w:szCs w:val="16"/>
      </w:rPr>
      <w:t>February</w:t>
    </w:r>
    <w:r w:rsidR="009875DC">
      <w:rPr>
        <w:sz w:val="16"/>
        <w:szCs w:val="16"/>
      </w:rPr>
      <w:t xml:space="preserve"> </w:t>
    </w:r>
    <w:r w:rsidR="00F92069">
      <w:rPr>
        <w:sz w:val="16"/>
        <w:szCs w:val="16"/>
      </w:rPr>
      <w:t>1</w:t>
    </w:r>
    <w:r>
      <w:rPr>
        <w:sz w:val="16"/>
        <w:szCs w:val="16"/>
      </w:rPr>
      <w:t>8,</w:t>
    </w:r>
    <w:r w:rsidR="009875DC">
      <w:rPr>
        <w:sz w:val="16"/>
        <w:szCs w:val="16"/>
      </w:rPr>
      <w:t xml:space="preserve"> 202</w:t>
    </w:r>
    <w:r w:rsidR="00A40F3A">
      <w:rPr>
        <w:sz w:val="16"/>
        <w:szCs w:val="16"/>
      </w:rPr>
      <w:t>6</w:t>
    </w:r>
    <w:r w:rsidR="00CC44BF" w:rsidRPr="00CC44BF">
      <w:rPr>
        <w:sz w:val="16"/>
        <w:szCs w:val="16"/>
      </w:rPr>
      <w:t xml:space="preserve"> Minutes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55316E" w14:textId="77777777" w:rsidR="006B41D6" w:rsidRDefault="006B41D6" w:rsidP="00516FA1">
      <w:r>
        <w:separator/>
      </w:r>
    </w:p>
  </w:footnote>
  <w:footnote w:type="continuationSeparator" w:id="0">
    <w:p w14:paraId="677ED8C3" w14:textId="77777777" w:rsidR="006B41D6" w:rsidRDefault="006B41D6" w:rsidP="00516FA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w14:anchorId="67980E3C"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25pt;height:39.25pt;visibility:visible;mso-wrap-style:square" o:bullet="t">
        <v:imagedata r:id="rId1" o:title=""/>
        <o:lock v:ext="edit" aspectratio="f"/>
      </v:shape>
    </w:pict>
  </w:numPicBullet>
  <w:abstractNum w:abstractNumId="0" w15:restartNumberingAfterBreak="0">
    <w:nsid w:val="00032850"/>
    <w:multiLevelType w:val="hybridMultilevel"/>
    <w:tmpl w:val="C1F8E9B8"/>
    <w:lvl w:ilvl="0" w:tplc="04090003">
      <w:start w:val="1"/>
      <w:numFmt w:val="bullet"/>
      <w:lvlText w:val="o"/>
      <w:lvlJc w:val="left"/>
      <w:pPr>
        <w:tabs>
          <w:tab w:val="num" w:pos="720"/>
        </w:tabs>
        <w:ind w:left="720" w:hanging="360"/>
      </w:pPr>
      <w:rPr>
        <w:rFonts w:ascii="Courier New" w:hAnsi="Courier New" w:cs="Courier New" w:hint="default"/>
      </w:rPr>
    </w:lvl>
    <w:lvl w:ilvl="1" w:tplc="FFFFFFFF" w:tentative="1">
      <w:start w:val="1"/>
      <w:numFmt w:val="bullet"/>
      <w:lvlText w:val=""/>
      <w:lvlJc w:val="left"/>
      <w:pPr>
        <w:tabs>
          <w:tab w:val="num" w:pos="1440"/>
        </w:tabs>
        <w:ind w:left="1440" w:hanging="360"/>
      </w:pPr>
      <w:rPr>
        <w:rFonts w:ascii="Symbol" w:hAnsi="Symbol" w:hint="default"/>
      </w:rPr>
    </w:lvl>
    <w:lvl w:ilvl="2" w:tplc="FFFFFFFF" w:tentative="1">
      <w:start w:val="1"/>
      <w:numFmt w:val="bullet"/>
      <w:lvlText w:val=""/>
      <w:lvlJc w:val="left"/>
      <w:pPr>
        <w:tabs>
          <w:tab w:val="num" w:pos="2160"/>
        </w:tabs>
        <w:ind w:left="2160" w:hanging="360"/>
      </w:pPr>
      <w:rPr>
        <w:rFonts w:ascii="Symbol" w:hAnsi="Symbol"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
      <w:lvlJc w:val="left"/>
      <w:pPr>
        <w:tabs>
          <w:tab w:val="num" w:pos="3600"/>
        </w:tabs>
        <w:ind w:left="3600" w:hanging="360"/>
      </w:pPr>
      <w:rPr>
        <w:rFonts w:ascii="Symbol" w:hAnsi="Symbol" w:hint="default"/>
      </w:rPr>
    </w:lvl>
    <w:lvl w:ilvl="5" w:tplc="FFFFFFFF" w:tentative="1">
      <w:start w:val="1"/>
      <w:numFmt w:val="bullet"/>
      <w:lvlText w:val=""/>
      <w:lvlJc w:val="left"/>
      <w:pPr>
        <w:tabs>
          <w:tab w:val="num" w:pos="4320"/>
        </w:tabs>
        <w:ind w:left="4320" w:hanging="360"/>
      </w:pPr>
      <w:rPr>
        <w:rFonts w:ascii="Symbol" w:hAnsi="Symbol"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
      <w:lvlJc w:val="left"/>
      <w:pPr>
        <w:tabs>
          <w:tab w:val="num" w:pos="5760"/>
        </w:tabs>
        <w:ind w:left="5760" w:hanging="360"/>
      </w:pPr>
      <w:rPr>
        <w:rFonts w:ascii="Symbol" w:hAnsi="Symbol" w:hint="default"/>
      </w:rPr>
    </w:lvl>
    <w:lvl w:ilvl="8" w:tplc="FFFFFFFF"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25C39EC"/>
    <w:multiLevelType w:val="hybridMultilevel"/>
    <w:tmpl w:val="807C81DE"/>
    <w:lvl w:ilvl="0" w:tplc="04090001">
      <w:start w:val="1"/>
      <w:numFmt w:val="bullet"/>
      <w:lvlText w:val=""/>
      <w:lvlJc w:val="left"/>
      <w:pPr>
        <w:ind w:left="8640" w:hanging="360"/>
      </w:pPr>
      <w:rPr>
        <w:rFonts w:ascii="Symbol" w:hAnsi="Symbol" w:hint="default"/>
      </w:rPr>
    </w:lvl>
    <w:lvl w:ilvl="1" w:tplc="04090003" w:tentative="1">
      <w:start w:val="1"/>
      <w:numFmt w:val="bullet"/>
      <w:lvlText w:val="o"/>
      <w:lvlJc w:val="left"/>
      <w:pPr>
        <w:ind w:left="9360" w:hanging="360"/>
      </w:pPr>
      <w:rPr>
        <w:rFonts w:ascii="Courier New" w:hAnsi="Courier New" w:cs="Courier New" w:hint="default"/>
      </w:rPr>
    </w:lvl>
    <w:lvl w:ilvl="2" w:tplc="04090005" w:tentative="1">
      <w:start w:val="1"/>
      <w:numFmt w:val="bullet"/>
      <w:lvlText w:val=""/>
      <w:lvlJc w:val="left"/>
      <w:pPr>
        <w:ind w:left="10080" w:hanging="360"/>
      </w:pPr>
      <w:rPr>
        <w:rFonts w:ascii="Wingdings" w:hAnsi="Wingdings" w:hint="default"/>
      </w:rPr>
    </w:lvl>
    <w:lvl w:ilvl="3" w:tplc="04090001" w:tentative="1">
      <w:start w:val="1"/>
      <w:numFmt w:val="bullet"/>
      <w:lvlText w:val=""/>
      <w:lvlJc w:val="left"/>
      <w:pPr>
        <w:ind w:left="10800" w:hanging="360"/>
      </w:pPr>
      <w:rPr>
        <w:rFonts w:ascii="Symbol" w:hAnsi="Symbol" w:hint="default"/>
      </w:rPr>
    </w:lvl>
    <w:lvl w:ilvl="4" w:tplc="04090003" w:tentative="1">
      <w:start w:val="1"/>
      <w:numFmt w:val="bullet"/>
      <w:lvlText w:val="o"/>
      <w:lvlJc w:val="left"/>
      <w:pPr>
        <w:ind w:left="11520" w:hanging="360"/>
      </w:pPr>
      <w:rPr>
        <w:rFonts w:ascii="Courier New" w:hAnsi="Courier New" w:cs="Courier New" w:hint="default"/>
      </w:rPr>
    </w:lvl>
    <w:lvl w:ilvl="5" w:tplc="04090005" w:tentative="1">
      <w:start w:val="1"/>
      <w:numFmt w:val="bullet"/>
      <w:lvlText w:val=""/>
      <w:lvlJc w:val="left"/>
      <w:pPr>
        <w:ind w:left="12240" w:hanging="360"/>
      </w:pPr>
      <w:rPr>
        <w:rFonts w:ascii="Wingdings" w:hAnsi="Wingdings" w:hint="default"/>
      </w:rPr>
    </w:lvl>
    <w:lvl w:ilvl="6" w:tplc="04090001" w:tentative="1">
      <w:start w:val="1"/>
      <w:numFmt w:val="bullet"/>
      <w:lvlText w:val=""/>
      <w:lvlJc w:val="left"/>
      <w:pPr>
        <w:ind w:left="12960" w:hanging="360"/>
      </w:pPr>
      <w:rPr>
        <w:rFonts w:ascii="Symbol" w:hAnsi="Symbol" w:hint="default"/>
      </w:rPr>
    </w:lvl>
    <w:lvl w:ilvl="7" w:tplc="04090003" w:tentative="1">
      <w:start w:val="1"/>
      <w:numFmt w:val="bullet"/>
      <w:lvlText w:val="o"/>
      <w:lvlJc w:val="left"/>
      <w:pPr>
        <w:ind w:left="13680" w:hanging="360"/>
      </w:pPr>
      <w:rPr>
        <w:rFonts w:ascii="Courier New" w:hAnsi="Courier New" w:cs="Courier New" w:hint="default"/>
      </w:rPr>
    </w:lvl>
    <w:lvl w:ilvl="8" w:tplc="04090005" w:tentative="1">
      <w:start w:val="1"/>
      <w:numFmt w:val="bullet"/>
      <w:lvlText w:val=""/>
      <w:lvlJc w:val="left"/>
      <w:pPr>
        <w:ind w:left="14400" w:hanging="360"/>
      </w:pPr>
      <w:rPr>
        <w:rFonts w:ascii="Wingdings" w:hAnsi="Wingdings" w:hint="default"/>
      </w:rPr>
    </w:lvl>
  </w:abstractNum>
  <w:abstractNum w:abstractNumId="2" w15:restartNumberingAfterBreak="0">
    <w:nsid w:val="07F91C67"/>
    <w:multiLevelType w:val="hybridMultilevel"/>
    <w:tmpl w:val="28EA064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B7775EF"/>
    <w:multiLevelType w:val="hybridMultilevel"/>
    <w:tmpl w:val="DCAA0EB0"/>
    <w:lvl w:ilvl="0" w:tplc="04090003">
      <w:start w:val="1"/>
      <w:numFmt w:val="bullet"/>
      <w:lvlText w:val="o"/>
      <w:lvlJc w:val="left"/>
      <w:pPr>
        <w:tabs>
          <w:tab w:val="num" w:pos="720"/>
        </w:tabs>
        <w:ind w:left="720" w:hanging="360"/>
      </w:pPr>
      <w:rPr>
        <w:rFonts w:ascii="Courier New" w:hAnsi="Courier New" w:cs="Courier New" w:hint="default"/>
      </w:rPr>
    </w:lvl>
    <w:lvl w:ilvl="1" w:tplc="FFFFFFFF" w:tentative="1">
      <w:start w:val="1"/>
      <w:numFmt w:val="bullet"/>
      <w:lvlText w:val=""/>
      <w:lvlJc w:val="left"/>
      <w:pPr>
        <w:tabs>
          <w:tab w:val="num" w:pos="1440"/>
        </w:tabs>
        <w:ind w:left="1440" w:hanging="360"/>
      </w:pPr>
      <w:rPr>
        <w:rFonts w:ascii="Symbol" w:hAnsi="Symbol" w:hint="default"/>
      </w:rPr>
    </w:lvl>
    <w:lvl w:ilvl="2" w:tplc="FFFFFFFF" w:tentative="1">
      <w:start w:val="1"/>
      <w:numFmt w:val="bullet"/>
      <w:lvlText w:val=""/>
      <w:lvlJc w:val="left"/>
      <w:pPr>
        <w:tabs>
          <w:tab w:val="num" w:pos="2160"/>
        </w:tabs>
        <w:ind w:left="2160" w:hanging="360"/>
      </w:pPr>
      <w:rPr>
        <w:rFonts w:ascii="Symbol" w:hAnsi="Symbol"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
      <w:lvlJc w:val="left"/>
      <w:pPr>
        <w:tabs>
          <w:tab w:val="num" w:pos="3600"/>
        </w:tabs>
        <w:ind w:left="3600" w:hanging="360"/>
      </w:pPr>
      <w:rPr>
        <w:rFonts w:ascii="Symbol" w:hAnsi="Symbol" w:hint="default"/>
      </w:rPr>
    </w:lvl>
    <w:lvl w:ilvl="5" w:tplc="FFFFFFFF" w:tentative="1">
      <w:start w:val="1"/>
      <w:numFmt w:val="bullet"/>
      <w:lvlText w:val=""/>
      <w:lvlJc w:val="left"/>
      <w:pPr>
        <w:tabs>
          <w:tab w:val="num" w:pos="4320"/>
        </w:tabs>
        <w:ind w:left="4320" w:hanging="360"/>
      </w:pPr>
      <w:rPr>
        <w:rFonts w:ascii="Symbol" w:hAnsi="Symbol"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
      <w:lvlJc w:val="left"/>
      <w:pPr>
        <w:tabs>
          <w:tab w:val="num" w:pos="5760"/>
        </w:tabs>
        <w:ind w:left="5760" w:hanging="360"/>
      </w:pPr>
      <w:rPr>
        <w:rFonts w:ascii="Symbol" w:hAnsi="Symbol" w:hint="default"/>
      </w:rPr>
    </w:lvl>
    <w:lvl w:ilvl="8" w:tplc="FFFFFFFF"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0FDA6335"/>
    <w:multiLevelType w:val="hybridMultilevel"/>
    <w:tmpl w:val="17C8C88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0931A72"/>
    <w:multiLevelType w:val="hybridMultilevel"/>
    <w:tmpl w:val="99CA8A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13C4B85"/>
    <w:multiLevelType w:val="hybridMultilevel"/>
    <w:tmpl w:val="E49494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4C32CE5"/>
    <w:multiLevelType w:val="hybridMultilevel"/>
    <w:tmpl w:val="931E56E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5E23EEB"/>
    <w:multiLevelType w:val="hybridMultilevel"/>
    <w:tmpl w:val="0590CA4A"/>
    <w:lvl w:ilvl="0" w:tplc="0409000F">
      <w:start w:val="5"/>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169D2E2E"/>
    <w:multiLevelType w:val="hybridMultilevel"/>
    <w:tmpl w:val="965A9AE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 w15:restartNumberingAfterBreak="0">
    <w:nsid w:val="17652F8E"/>
    <w:multiLevelType w:val="hybridMultilevel"/>
    <w:tmpl w:val="3AC28B74"/>
    <w:lvl w:ilvl="0" w:tplc="62F6D096">
      <w:start w:val="1"/>
      <w:numFmt w:val="bullet"/>
      <w:lvlText w:val=""/>
      <w:lvlPicBulletId w:val="0"/>
      <w:lvlJc w:val="left"/>
      <w:pPr>
        <w:tabs>
          <w:tab w:val="num" w:pos="720"/>
        </w:tabs>
        <w:ind w:left="720" w:hanging="360"/>
      </w:pPr>
      <w:rPr>
        <w:rFonts w:ascii="Symbol" w:hAnsi="Symbol" w:hint="default"/>
      </w:rPr>
    </w:lvl>
    <w:lvl w:ilvl="1" w:tplc="8B7C802A" w:tentative="1">
      <w:start w:val="1"/>
      <w:numFmt w:val="bullet"/>
      <w:lvlText w:val=""/>
      <w:lvlJc w:val="left"/>
      <w:pPr>
        <w:tabs>
          <w:tab w:val="num" w:pos="1440"/>
        </w:tabs>
        <w:ind w:left="1440" w:hanging="360"/>
      </w:pPr>
      <w:rPr>
        <w:rFonts w:ascii="Symbol" w:hAnsi="Symbol" w:hint="default"/>
      </w:rPr>
    </w:lvl>
    <w:lvl w:ilvl="2" w:tplc="61C2C200" w:tentative="1">
      <w:start w:val="1"/>
      <w:numFmt w:val="bullet"/>
      <w:lvlText w:val=""/>
      <w:lvlJc w:val="left"/>
      <w:pPr>
        <w:tabs>
          <w:tab w:val="num" w:pos="2160"/>
        </w:tabs>
        <w:ind w:left="2160" w:hanging="360"/>
      </w:pPr>
      <w:rPr>
        <w:rFonts w:ascii="Symbol" w:hAnsi="Symbol" w:hint="default"/>
      </w:rPr>
    </w:lvl>
    <w:lvl w:ilvl="3" w:tplc="0BF62B4C" w:tentative="1">
      <w:start w:val="1"/>
      <w:numFmt w:val="bullet"/>
      <w:lvlText w:val=""/>
      <w:lvlJc w:val="left"/>
      <w:pPr>
        <w:tabs>
          <w:tab w:val="num" w:pos="2880"/>
        </w:tabs>
        <w:ind w:left="2880" w:hanging="360"/>
      </w:pPr>
      <w:rPr>
        <w:rFonts w:ascii="Symbol" w:hAnsi="Symbol" w:hint="default"/>
      </w:rPr>
    </w:lvl>
    <w:lvl w:ilvl="4" w:tplc="6302B8FA" w:tentative="1">
      <w:start w:val="1"/>
      <w:numFmt w:val="bullet"/>
      <w:lvlText w:val=""/>
      <w:lvlJc w:val="left"/>
      <w:pPr>
        <w:tabs>
          <w:tab w:val="num" w:pos="3600"/>
        </w:tabs>
        <w:ind w:left="3600" w:hanging="360"/>
      </w:pPr>
      <w:rPr>
        <w:rFonts w:ascii="Symbol" w:hAnsi="Symbol" w:hint="default"/>
      </w:rPr>
    </w:lvl>
    <w:lvl w:ilvl="5" w:tplc="DD6AD6C0" w:tentative="1">
      <w:start w:val="1"/>
      <w:numFmt w:val="bullet"/>
      <w:lvlText w:val=""/>
      <w:lvlJc w:val="left"/>
      <w:pPr>
        <w:tabs>
          <w:tab w:val="num" w:pos="4320"/>
        </w:tabs>
        <w:ind w:left="4320" w:hanging="360"/>
      </w:pPr>
      <w:rPr>
        <w:rFonts w:ascii="Symbol" w:hAnsi="Symbol" w:hint="default"/>
      </w:rPr>
    </w:lvl>
    <w:lvl w:ilvl="6" w:tplc="FD426E4C" w:tentative="1">
      <w:start w:val="1"/>
      <w:numFmt w:val="bullet"/>
      <w:lvlText w:val=""/>
      <w:lvlJc w:val="left"/>
      <w:pPr>
        <w:tabs>
          <w:tab w:val="num" w:pos="5040"/>
        </w:tabs>
        <w:ind w:left="5040" w:hanging="360"/>
      </w:pPr>
      <w:rPr>
        <w:rFonts w:ascii="Symbol" w:hAnsi="Symbol" w:hint="default"/>
      </w:rPr>
    </w:lvl>
    <w:lvl w:ilvl="7" w:tplc="F47A851E" w:tentative="1">
      <w:start w:val="1"/>
      <w:numFmt w:val="bullet"/>
      <w:lvlText w:val=""/>
      <w:lvlJc w:val="left"/>
      <w:pPr>
        <w:tabs>
          <w:tab w:val="num" w:pos="5760"/>
        </w:tabs>
        <w:ind w:left="5760" w:hanging="360"/>
      </w:pPr>
      <w:rPr>
        <w:rFonts w:ascii="Symbol" w:hAnsi="Symbol" w:hint="default"/>
      </w:rPr>
    </w:lvl>
    <w:lvl w:ilvl="8" w:tplc="7974E4E0"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194C2355"/>
    <w:multiLevelType w:val="hybridMultilevel"/>
    <w:tmpl w:val="64DCE778"/>
    <w:lvl w:ilvl="0" w:tplc="04090001">
      <w:start w:val="1"/>
      <w:numFmt w:val="bullet"/>
      <w:lvlText w:val=""/>
      <w:lvlJc w:val="left"/>
      <w:pPr>
        <w:ind w:left="476" w:hanging="360"/>
      </w:pPr>
      <w:rPr>
        <w:rFonts w:ascii="Symbol" w:hAnsi="Symbol" w:hint="default"/>
      </w:rPr>
    </w:lvl>
    <w:lvl w:ilvl="1" w:tplc="04090003" w:tentative="1">
      <w:start w:val="1"/>
      <w:numFmt w:val="bullet"/>
      <w:lvlText w:val="o"/>
      <w:lvlJc w:val="left"/>
      <w:pPr>
        <w:ind w:left="1196" w:hanging="360"/>
      </w:pPr>
      <w:rPr>
        <w:rFonts w:ascii="Courier New" w:hAnsi="Courier New" w:cs="Courier New" w:hint="default"/>
      </w:rPr>
    </w:lvl>
    <w:lvl w:ilvl="2" w:tplc="04090005" w:tentative="1">
      <w:start w:val="1"/>
      <w:numFmt w:val="bullet"/>
      <w:lvlText w:val=""/>
      <w:lvlJc w:val="left"/>
      <w:pPr>
        <w:ind w:left="1916" w:hanging="360"/>
      </w:pPr>
      <w:rPr>
        <w:rFonts w:ascii="Wingdings" w:hAnsi="Wingdings" w:hint="default"/>
      </w:rPr>
    </w:lvl>
    <w:lvl w:ilvl="3" w:tplc="04090001" w:tentative="1">
      <w:start w:val="1"/>
      <w:numFmt w:val="bullet"/>
      <w:lvlText w:val=""/>
      <w:lvlJc w:val="left"/>
      <w:pPr>
        <w:ind w:left="2636" w:hanging="360"/>
      </w:pPr>
      <w:rPr>
        <w:rFonts w:ascii="Symbol" w:hAnsi="Symbol" w:hint="default"/>
      </w:rPr>
    </w:lvl>
    <w:lvl w:ilvl="4" w:tplc="04090003" w:tentative="1">
      <w:start w:val="1"/>
      <w:numFmt w:val="bullet"/>
      <w:lvlText w:val="o"/>
      <w:lvlJc w:val="left"/>
      <w:pPr>
        <w:ind w:left="3356" w:hanging="360"/>
      </w:pPr>
      <w:rPr>
        <w:rFonts w:ascii="Courier New" w:hAnsi="Courier New" w:cs="Courier New" w:hint="default"/>
      </w:rPr>
    </w:lvl>
    <w:lvl w:ilvl="5" w:tplc="04090005" w:tentative="1">
      <w:start w:val="1"/>
      <w:numFmt w:val="bullet"/>
      <w:lvlText w:val=""/>
      <w:lvlJc w:val="left"/>
      <w:pPr>
        <w:ind w:left="4076" w:hanging="360"/>
      </w:pPr>
      <w:rPr>
        <w:rFonts w:ascii="Wingdings" w:hAnsi="Wingdings" w:hint="default"/>
      </w:rPr>
    </w:lvl>
    <w:lvl w:ilvl="6" w:tplc="04090001" w:tentative="1">
      <w:start w:val="1"/>
      <w:numFmt w:val="bullet"/>
      <w:lvlText w:val=""/>
      <w:lvlJc w:val="left"/>
      <w:pPr>
        <w:ind w:left="4796" w:hanging="360"/>
      </w:pPr>
      <w:rPr>
        <w:rFonts w:ascii="Symbol" w:hAnsi="Symbol" w:hint="default"/>
      </w:rPr>
    </w:lvl>
    <w:lvl w:ilvl="7" w:tplc="04090003" w:tentative="1">
      <w:start w:val="1"/>
      <w:numFmt w:val="bullet"/>
      <w:lvlText w:val="o"/>
      <w:lvlJc w:val="left"/>
      <w:pPr>
        <w:ind w:left="5516" w:hanging="360"/>
      </w:pPr>
      <w:rPr>
        <w:rFonts w:ascii="Courier New" w:hAnsi="Courier New" w:cs="Courier New" w:hint="default"/>
      </w:rPr>
    </w:lvl>
    <w:lvl w:ilvl="8" w:tplc="04090005" w:tentative="1">
      <w:start w:val="1"/>
      <w:numFmt w:val="bullet"/>
      <w:lvlText w:val=""/>
      <w:lvlJc w:val="left"/>
      <w:pPr>
        <w:ind w:left="6236" w:hanging="360"/>
      </w:pPr>
      <w:rPr>
        <w:rFonts w:ascii="Wingdings" w:hAnsi="Wingdings" w:hint="default"/>
      </w:rPr>
    </w:lvl>
  </w:abstractNum>
  <w:abstractNum w:abstractNumId="12" w15:restartNumberingAfterBreak="0">
    <w:nsid w:val="1EEB5040"/>
    <w:multiLevelType w:val="hybridMultilevel"/>
    <w:tmpl w:val="C1D24EE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EFF46E7"/>
    <w:multiLevelType w:val="hybridMultilevel"/>
    <w:tmpl w:val="D0422DA2"/>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24371D51"/>
    <w:multiLevelType w:val="hybridMultilevel"/>
    <w:tmpl w:val="ED08F2A6"/>
    <w:lvl w:ilvl="0" w:tplc="61B4A7DC">
      <w:numFmt w:val="bullet"/>
      <w:lvlText w:val="•"/>
      <w:lvlJc w:val="left"/>
      <w:pPr>
        <w:ind w:left="254" w:hanging="139"/>
      </w:pPr>
      <w:rPr>
        <w:rFonts w:ascii="Arial" w:eastAsia="Arial" w:hAnsi="Arial" w:cs="Arial" w:hint="default"/>
        <w:b w:val="0"/>
        <w:bCs w:val="0"/>
        <w:i w:val="0"/>
        <w:iCs w:val="0"/>
        <w:spacing w:val="0"/>
        <w:w w:val="100"/>
        <w:sz w:val="22"/>
        <w:szCs w:val="22"/>
        <w:lang w:val="en-US" w:eastAsia="en-US" w:bidi="ar-SA"/>
      </w:rPr>
    </w:lvl>
    <w:lvl w:ilvl="1" w:tplc="245A0676">
      <w:numFmt w:val="bullet"/>
      <w:lvlText w:val="•"/>
      <w:lvlJc w:val="left"/>
      <w:pPr>
        <w:ind w:left="1328" w:hanging="139"/>
      </w:pPr>
      <w:rPr>
        <w:rFonts w:hint="default"/>
        <w:lang w:val="en-US" w:eastAsia="en-US" w:bidi="ar-SA"/>
      </w:rPr>
    </w:lvl>
    <w:lvl w:ilvl="2" w:tplc="3A009C68">
      <w:numFmt w:val="bullet"/>
      <w:lvlText w:val="•"/>
      <w:lvlJc w:val="left"/>
      <w:pPr>
        <w:ind w:left="2396" w:hanging="139"/>
      </w:pPr>
      <w:rPr>
        <w:rFonts w:hint="default"/>
        <w:lang w:val="en-US" w:eastAsia="en-US" w:bidi="ar-SA"/>
      </w:rPr>
    </w:lvl>
    <w:lvl w:ilvl="3" w:tplc="B2DAF782">
      <w:numFmt w:val="bullet"/>
      <w:lvlText w:val="•"/>
      <w:lvlJc w:val="left"/>
      <w:pPr>
        <w:ind w:left="3464" w:hanging="139"/>
      </w:pPr>
      <w:rPr>
        <w:rFonts w:hint="default"/>
        <w:lang w:val="en-US" w:eastAsia="en-US" w:bidi="ar-SA"/>
      </w:rPr>
    </w:lvl>
    <w:lvl w:ilvl="4" w:tplc="FB769ABE">
      <w:numFmt w:val="bullet"/>
      <w:lvlText w:val="•"/>
      <w:lvlJc w:val="left"/>
      <w:pPr>
        <w:ind w:left="4532" w:hanging="139"/>
      </w:pPr>
      <w:rPr>
        <w:rFonts w:hint="default"/>
        <w:lang w:val="en-US" w:eastAsia="en-US" w:bidi="ar-SA"/>
      </w:rPr>
    </w:lvl>
    <w:lvl w:ilvl="5" w:tplc="E3F27490">
      <w:numFmt w:val="bullet"/>
      <w:lvlText w:val="•"/>
      <w:lvlJc w:val="left"/>
      <w:pPr>
        <w:ind w:left="5600" w:hanging="139"/>
      </w:pPr>
      <w:rPr>
        <w:rFonts w:hint="default"/>
        <w:lang w:val="en-US" w:eastAsia="en-US" w:bidi="ar-SA"/>
      </w:rPr>
    </w:lvl>
    <w:lvl w:ilvl="6" w:tplc="122441F2">
      <w:numFmt w:val="bullet"/>
      <w:lvlText w:val="•"/>
      <w:lvlJc w:val="left"/>
      <w:pPr>
        <w:ind w:left="6668" w:hanging="139"/>
      </w:pPr>
      <w:rPr>
        <w:rFonts w:hint="default"/>
        <w:lang w:val="en-US" w:eastAsia="en-US" w:bidi="ar-SA"/>
      </w:rPr>
    </w:lvl>
    <w:lvl w:ilvl="7" w:tplc="62E66792">
      <w:numFmt w:val="bullet"/>
      <w:lvlText w:val="•"/>
      <w:lvlJc w:val="left"/>
      <w:pPr>
        <w:ind w:left="7736" w:hanging="139"/>
      </w:pPr>
      <w:rPr>
        <w:rFonts w:hint="default"/>
        <w:lang w:val="en-US" w:eastAsia="en-US" w:bidi="ar-SA"/>
      </w:rPr>
    </w:lvl>
    <w:lvl w:ilvl="8" w:tplc="D2DE365C">
      <w:numFmt w:val="bullet"/>
      <w:lvlText w:val="•"/>
      <w:lvlJc w:val="left"/>
      <w:pPr>
        <w:ind w:left="8804" w:hanging="139"/>
      </w:pPr>
      <w:rPr>
        <w:rFonts w:hint="default"/>
        <w:lang w:val="en-US" w:eastAsia="en-US" w:bidi="ar-SA"/>
      </w:rPr>
    </w:lvl>
  </w:abstractNum>
  <w:abstractNum w:abstractNumId="15" w15:restartNumberingAfterBreak="0">
    <w:nsid w:val="274A7C1B"/>
    <w:multiLevelType w:val="hybridMultilevel"/>
    <w:tmpl w:val="DED0935E"/>
    <w:lvl w:ilvl="0" w:tplc="04090003">
      <w:start w:val="1"/>
      <w:numFmt w:val="bullet"/>
      <w:lvlText w:val="o"/>
      <w:lvlJc w:val="left"/>
      <w:pPr>
        <w:ind w:left="476" w:hanging="360"/>
      </w:pPr>
      <w:rPr>
        <w:rFonts w:ascii="Courier New" w:hAnsi="Courier New" w:cs="Courier New" w:hint="default"/>
      </w:rPr>
    </w:lvl>
    <w:lvl w:ilvl="1" w:tplc="04090003" w:tentative="1">
      <w:start w:val="1"/>
      <w:numFmt w:val="bullet"/>
      <w:lvlText w:val="o"/>
      <w:lvlJc w:val="left"/>
      <w:pPr>
        <w:ind w:left="1196" w:hanging="360"/>
      </w:pPr>
      <w:rPr>
        <w:rFonts w:ascii="Courier New" w:hAnsi="Courier New" w:cs="Courier New" w:hint="default"/>
      </w:rPr>
    </w:lvl>
    <w:lvl w:ilvl="2" w:tplc="04090005" w:tentative="1">
      <w:start w:val="1"/>
      <w:numFmt w:val="bullet"/>
      <w:lvlText w:val=""/>
      <w:lvlJc w:val="left"/>
      <w:pPr>
        <w:ind w:left="1916" w:hanging="360"/>
      </w:pPr>
      <w:rPr>
        <w:rFonts w:ascii="Wingdings" w:hAnsi="Wingdings" w:hint="default"/>
      </w:rPr>
    </w:lvl>
    <w:lvl w:ilvl="3" w:tplc="04090001" w:tentative="1">
      <w:start w:val="1"/>
      <w:numFmt w:val="bullet"/>
      <w:lvlText w:val=""/>
      <w:lvlJc w:val="left"/>
      <w:pPr>
        <w:ind w:left="2636" w:hanging="360"/>
      </w:pPr>
      <w:rPr>
        <w:rFonts w:ascii="Symbol" w:hAnsi="Symbol" w:hint="default"/>
      </w:rPr>
    </w:lvl>
    <w:lvl w:ilvl="4" w:tplc="04090003" w:tentative="1">
      <w:start w:val="1"/>
      <w:numFmt w:val="bullet"/>
      <w:lvlText w:val="o"/>
      <w:lvlJc w:val="left"/>
      <w:pPr>
        <w:ind w:left="3356" w:hanging="360"/>
      </w:pPr>
      <w:rPr>
        <w:rFonts w:ascii="Courier New" w:hAnsi="Courier New" w:cs="Courier New" w:hint="default"/>
      </w:rPr>
    </w:lvl>
    <w:lvl w:ilvl="5" w:tplc="04090005" w:tentative="1">
      <w:start w:val="1"/>
      <w:numFmt w:val="bullet"/>
      <w:lvlText w:val=""/>
      <w:lvlJc w:val="left"/>
      <w:pPr>
        <w:ind w:left="4076" w:hanging="360"/>
      </w:pPr>
      <w:rPr>
        <w:rFonts w:ascii="Wingdings" w:hAnsi="Wingdings" w:hint="default"/>
      </w:rPr>
    </w:lvl>
    <w:lvl w:ilvl="6" w:tplc="04090001" w:tentative="1">
      <w:start w:val="1"/>
      <w:numFmt w:val="bullet"/>
      <w:lvlText w:val=""/>
      <w:lvlJc w:val="left"/>
      <w:pPr>
        <w:ind w:left="4796" w:hanging="360"/>
      </w:pPr>
      <w:rPr>
        <w:rFonts w:ascii="Symbol" w:hAnsi="Symbol" w:hint="default"/>
      </w:rPr>
    </w:lvl>
    <w:lvl w:ilvl="7" w:tplc="04090003" w:tentative="1">
      <w:start w:val="1"/>
      <w:numFmt w:val="bullet"/>
      <w:lvlText w:val="o"/>
      <w:lvlJc w:val="left"/>
      <w:pPr>
        <w:ind w:left="5516" w:hanging="360"/>
      </w:pPr>
      <w:rPr>
        <w:rFonts w:ascii="Courier New" w:hAnsi="Courier New" w:cs="Courier New" w:hint="default"/>
      </w:rPr>
    </w:lvl>
    <w:lvl w:ilvl="8" w:tplc="04090005" w:tentative="1">
      <w:start w:val="1"/>
      <w:numFmt w:val="bullet"/>
      <w:lvlText w:val=""/>
      <w:lvlJc w:val="left"/>
      <w:pPr>
        <w:ind w:left="6236" w:hanging="360"/>
      </w:pPr>
      <w:rPr>
        <w:rFonts w:ascii="Wingdings" w:hAnsi="Wingdings" w:hint="default"/>
      </w:rPr>
    </w:lvl>
  </w:abstractNum>
  <w:abstractNum w:abstractNumId="16" w15:restartNumberingAfterBreak="0">
    <w:nsid w:val="29DD3DF3"/>
    <w:multiLevelType w:val="hybridMultilevel"/>
    <w:tmpl w:val="954E48A8"/>
    <w:lvl w:ilvl="0" w:tplc="A24022C6">
      <w:start w:val="1"/>
      <w:numFmt w:val="decimal"/>
      <w:lvlText w:val="%1."/>
      <w:lvlJc w:val="left"/>
      <w:pPr>
        <w:ind w:left="358" w:hanging="358"/>
      </w:pPr>
      <w:rPr>
        <w:rFonts w:hint="default"/>
        <w:i w:val="0"/>
        <w:iCs/>
        <w:spacing w:val="0"/>
        <w:w w:val="100"/>
        <w:lang w:val="en-US" w:eastAsia="en-US" w:bidi="ar-SA"/>
      </w:rPr>
    </w:lvl>
    <w:lvl w:ilvl="1" w:tplc="111CC1A2">
      <w:start w:val="1"/>
      <w:numFmt w:val="lowerLetter"/>
      <w:lvlText w:val="%2."/>
      <w:lvlJc w:val="left"/>
      <w:pPr>
        <w:ind w:left="1080" w:hanging="360"/>
      </w:pPr>
      <w:rPr>
        <w:rFonts w:ascii="Times New Roman" w:eastAsia="Times New Roman" w:hAnsi="Times New Roman" w:cs="Times New Roman" w:hint="default"/>
        <w:b w:val="0"/>
        <w:bCs w:val="0"/>
        <w:i w:val="0"/>
        <w:iCs w:val="0"/>
        <w:spacing w:val="-1"/>
        <w:w w:val="99"/>
        <w:sz w:val="22"/>
        <w:szCs w:val="22"/>
        <w:lang w:val="en-US" w:eastAsia="en-US" w:bidi="ar-SA"/>
      </w:rPr>
    </w:lvl>
    <w:lvl w:ilvl="2" w:tplc="0700D114">
      <w:numFmt w:val="bullet"/>
      <w:lvlText w:val="•"/>
      <w:lvlJc w:val="left"/>
      <w:pPr>
        <w:ind w:left="1320" w:hanging="250"/>
      </w:pPr>
      <w:rPr>
        <w:rFonts w:ascii="Times New Roman" w:eastAsia="Times New Roman" w:hAnsi="Times New Roman" w:cs="Times New Roman" w:hint="default"/>
        <w:b w:val="0"/>
        <w:bCs w:val="0"/>
        <w:i w:val="0"/>
        <w:iCs w:val="0"/>
        <w:spacing w:val="0"/>
        <w:w w:val="100"/>
        <w:sz w:val="22"/>
        <w:szCs w:val="22"/>
        <w:lang w:val="en-US" w:eastAsia="en-US" w:bidi="ar-SA"/>
      </w:rPr>
    </w:lvl>
    <w:lvl w:ilvl="3" w:tplc="A3B01D12">
      <w:numFmt w:val="bullet"/>
      <w:lvlText w:val="•"/>
      <w:lvlJc w:val="left"/>
      <w:pPr>
        <w:ind w:left="2506" w:hanging="250"/>
      </w:pPr>
      <w:rPr>
        <w:rFonts w:hint="default"/>
        <w:lang w:val="en-US" w:eastAsia="en-US" w:bidi="ar-SA"/>
      </w:rPr>
    </w:lvl>
    <w:lvl w:ilvl="4" w:tplc="C130F5DE">
      <w:numFmt w:val="bullet"/>
      <w:lvlText w:val="•"/>
      <w:lvlJc w:val="left"/>
      <w:pPr>
        <w:ind w:left="3691" w:hanging="250"/>
      </w:pPr>
      <w:rPr>
        <w:rFonts w:hint="default"/>
        <w:lang w:val="en-US" w:eastAsia="en-US" w:bidi="ar-SA"/>
      </w:rPr>
    </w:lvl>
    <w:lvl w:ilvl="5" w:tplc="E3A01962">
      <w:numFmt w:val="bullet"/>
      <w:lvlText w:val="•"/>
      <w:lvlJc w:val="left"/>
      <w:pPr>
        <w:ind w:left="4876" w:hanging="250"/>
      </w:pPr>
      <w:rPr>
        <w:rFonts w:hint="default"/>
        <w:lang w:val="en-US" w:eastAsia="en-US" w:bidi="ar-SA"/>
      </w:rPr>
    </w:lvl>
    <w:lvl w:ilvl="6" w:tplc="14881800">
      <w:numFmt w:val="bullet"/>
      <w:lvlText w:val="•"/>
      <w:lvlJc w:val="left"/>
      <w:pPr>
        <w:ind w:left="6061" w:hanging="250"/>
      </w:pPr>
      <w:rPr>
        <w:rFonts w:hint="default"/>
        <w:lang w:val="en-US" w:eastAsia="en-US" w:bidi="ar-SA"/>
      </w:rPr>
    </w:lvl>
    <w:lvl w:ilvl="7" w:tplc="1D046FA0">
      <w:numFmt w:val="bullet"/>
      <w:lvlText w:val="•"/>
      <w:lvlJc w:val="left"/>
      <w:pPr>
        <w:ind w:left="7246" w:hanging="250"/>
      </w:pPr>
      <w:rPr>
        <w:rFonts w:hint="default"/>
        <w:lang w:val="en-US" w:eastAsia="en-US" w:bidi="ar-SA"/>
      </w:rPr>
    </w:lvl>
    <w:lvl w:ilvl="8" w:tplc="BC244E3C">
      <w:numFmt w:val="bullet"/>
      <w:lvlText w:val="•"/>
      <w:lvlJc w:val="left"/>
      <w:pPr>
        <w:ind w:left="8431" w:hanging="250"/>
      </w:pPr>
      <w:rPr>
        <w:rFonts w:hint="default"/>
        <w:lang w:val="en-US" w:eastAsia="en-US" w:bidi="ar-SA"/>
      </w:rPr>
    </w:lvl>
  </w:abstractNum>
  <w:abstractNum w:abstractNumId="17" w15:restartNumberingAfterBreak="0">
    <w:nsid w:val="2D0F4381"/>
    <w:multiLevelType w:val="hybridMultilevel"/>
    <w:tmpl w:val="EEDC293A"/>
    <w:lvl w:ilvl="0" w:tplc="0409000F">
      <w:start w:val="8"/>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32203ED3"/>
    <w:multiLevelType w:val="hybridMultilevel"/>
    <w:tmpl w:val="A970D7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5E70E4F"/>
    <w:multiLevelType w:val="hybridMultilevel"/>
    <w:tmpl w:val="1FDC96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12C6DCC"/>
    <w:multiLevelType w:val="hybridMultilevel"/>
    <w:tmpl w:val="F14A4BC4"/>
    <w:lvl w:ilvl="0" w:tplc="04090001">
      <w:start w:val="1"/>
      <w:numFmt w:val="bullet"/>
      <w:lvlText w:val=""/>
      <w:lvlJc w:val="left"/>
      <w:pPr>
        <w:ind w:left="1260" w:hanging="360"/>
      </w:pPr>
      <w:rPr>
        <w:rFonts w:ascii="Symbol" w:hAnsi="Symbol" w:hint="default"/>
      </w:rPr>
    </w:lvl>
    <w:lvl w:ilvl="1" w:tplc="04090003">
      <w:start w:val="1"/>
      <w:numFmt w:val="bullet"/>
      <w:lvlText w:val="o"/>
      <w:lvlJc w:val="left"/>
      <w:pPr>
        <w:ind w:left="1980" w:hanging="360"/>
      </w:pPr>
      <w:rPr>
        <w:rFonts w:ascii="Courier New" w:hAnsi="Courier New" w:cs="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1" w15:restartNumberingAfterBreak="0">
    <w:nsid w:val="44BE6606"/>
    <w:multiLevelType w:val="hybridMultilevel"/>
    <w:tmpl w:val="C8B8EAC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69A4DFF"/>
    <w:multiLevelType w:val="hybridMultilevel"/>
    <w:tmpl w:val="DC789B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84C48B6"/>
    <w:multiLevelType w:val="hybridMultilevel"/>
    <w:tmpl w:val="5C2C66B6"/>
    <w:lvl w:ilvl="0" w:tplc="0409000F">
      <w:start w:val="6"/>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52037170"/>
    <w:multiLevelType w:val="hybridMultilevel"/>
    <w:tmpl w:val="714E1C18"/>
    <w:lvl w:ilvl="0" w:tplc="0409000F">
      <w:start w:val="5"/>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63F0068"/>
    <w:multiLevelType w:val="hybridMultilevel"/>
    <w:tmpl w:val="5C885DDC"/>
    <w:lvl w:ilvl="0" w:tplc="0409000F">
      <w:start w:val="5"/>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586B4C98"/>
    <w:multiLevelType w:val="hybridMultilevel"/>
    <w:tmpl w:val="60ECBCF2"/>
    <w:lvl w:ilvl="0" w:tplc="01CEA414">
      <w:numFmt w:val="bullet"/>
      <w:lvlText w:val="o"/>
      <w:lvlJc w:val="left"/>
      <w:pPr>
        <w:ind w:left="116" w:hanging="194"/>
      </w:pPr>
      <w:rPr>
        <w:rFonts w:ascii="Courier New" w:eastAsia="Courier New" w:hAnsi="Courier New" w:cs="Courier New" w:hint="default"/>
        <w:b w:val="0"/>
        <w:bCs w:val="0"/>
        <w:i w:val="0"/>
        <w:iCs w:val="0"/>
        <w:spacing w:val="0"/>
        <w:w w:val="100"/>
        <w:sz w:val="22"/>
        <w:szCs w:val="22"/>
        <w:lang w:val="en-US" w:eastAsia="en-US" w:bidi="ar-SA"/>
      </w:rPr>
    </w:lvl>
    <w:lvl w:ilvl="1" w:tplc="2E74935A">
      <w:numFmt w:val="bullet"/>
      <w:lvlText w:val="•"/>
      <w:lvlJc w:val="left"/>
      <w:pPr>
        <w:ind w:left="1202" w:hanging="194"/>
      </w:pPr>
      <w:rPr>
        <w:rFonts w:hint="default"/>
        <w:lang w:val="en-US" w:eastAsia="en-US" w:bidi="ar-SA"/>
      </w:rPr>
    </w:lvl>
    <w:lvl w:ilvl="2" w:tplc="6C3A8172">
      <w:numFmt w:val="bullet"/>
      <w:lvlText w:val="•"/>
      <w:lvlJc w:val="left"/>
      <w:pPr>
        <w:ind w:left="2284" w:hanging="194"/>
      </w:pPr>
      <w:rPr>
        <w:rFonts w:hint="default"/>
        <w:lang w:val="en-US" w:eastAsia="en-US" w:bidi="ar-SA"/>
      </w:rPr>
    </w:lvl>
    <w:lvl w:ilvl="3" w:tplc="89981FCC">
      <w:numFmt w:val="bullet"/>
      <w:lvlText w:val="•"/>
      <w:lvlJc w:val="left"/>
      <w:pPr>
        <w:ind w:left="3366" w:hanging="194"/>
      </w:pPr>
      <w:rPr>
        <w:rFonts w:hint="default"/>
        <w:lang w:val="en-US" w:eastAsia="en-US" w:bidi="ar-SA"/>
      </w:rPr>
    </w:lvl>
    <w:lvl w:ilvl="4" w:tplc="47FC04D6">
      <w:numFmt w:val="bullet"/>
      <w:lvlText w:val="•"/>
      <w:lvlJc w:val="left"/>
      <w:pPr>
        <w:ind w:left="4448" w:hanging="194"/>
      </w:pPr>
      <w:rPr>
        <w:rFonts w:hint="default"/>
        <w:lang w:val="en-US" w:eastAsia="en-US" w:bidi="ar-SA"/>
      </w:rPr>
    </w:lvl>
    <w:lvl w:ilvl="5" w:tplc="00FE5240">
      <w:numFmt w:val="bullet"/>
      <w:lvlText w:val="•"/>
      <w:lvlJc w:val="left"/>
      <w:pPr>
        <w:ind w:left="5530" w:hanging="194"/>
      </w:pPr>
      <w:rPr>
        <w:rFonts w:hint="default"/>
        <w:lang w:val="en-US" w:eastAsia="en-US" w:bidi="ar-SA"/>
      </w:rPr>
    </w:lvl>
    <w:lvl w:ilvl="6" w:tplc="C2663A16">
      <w:numFmt w:val="bullet"/>
      <w:lvlText w:val="•"/>
      <w:lvlJc w:val="left"/>
      <w:pPr>
        <w:ind w:left="6612" w:hanging="194"/>
      </w:pPr>
      <w:rPr>
        <w:rFonts w:hint="default"/>
        <w:lang w:val="en-US" w:eastAsia="en-US" w:bidi="ar-SA"/>
      </w:rPr>
    </w:lvl>
    <w:lvl w:ilvl="7" w:tplc="E60CDA10">
      <w:numFmt w:val="bullet"/>
      <w:lvlText w:val="•"/>
      <w:lvlJc w:val="left"/>
      <w:pPr>
        <w:ind w:left="7694" w:hanging="194"/>
      </w:pPr>
      <w:rPr>
        <w:rFonts w:hint="default"/>
        <w:lang w:val="en-US" w:eastAsia="en-US" w:bidi="ar-SA"/>
      </w:rPr>
    </w:lvl>
    <w:lvl w:ilvl="8" w:tplc="4BD2217A">
      <w:numFmt w:val="bullet"/>
      <w:lvlText w:val="•"/>
      <w:lvlJc w:val="left"/>
      <w:pPr>
        <w:ind w:left="8776" w:hanging="194"/>
      </w:pPr>
      <w:rPr>
        <w:rFonts w:hint="default"/>
        <w:lang w:val="en-US" w:eastAsia="en-US" w:bidi="ar-SA"/>
      </w:rPr>
    </w:lvl>
  </w:abstractNum>
  <w:abstractNum w:abstractNumId="27" w15:restartNumberingAfterBreak="0">
    <w:nsid w:val="59DE6883"/>
    <w:multiLevelType w:val="hybridMultilevel"/>
    <w:tmpl w:val="A0E4BA5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BD25E3B"/>
    <w:multiLevelType w:val="hybridMultilevel"/>
    <w:tmpl w:val="7D4ADDBE"/>
    <w:lvl w:ilvl="0" w:tplc="0409000F">
      <w:start w:val="5"/>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7131D9C"/>
    <w:multiLevelType w:val="hybridMultilevel"/>
    <w:tmpl w:val="50344ED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D1935E0"/>
    <w:multiLevelType w:val="hybridMultilevel"/>
    <w:tmpl w:val="346A3B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441D74"/>
    <w:multiLevelType w:val="hybridMultilevel"/>
    <w:tmpl w:val="0EF8A6D6"/>
    <w:lvl w:ilvl="0" w:tplc="E9E6DBBA">
      <w:start w:val="4"/>
      <w:numFmt w:val="lowerLetter"/>
      <w:lvlText w:val="%1."/>
      <w:lvlJc w:val="left"/>
      <w:pPr>
        <w:ind w:left="1170" w:hanging="360"/>
      </w:pPr>
      <w:rPr>
        <w:rFonts w:hint="default"/>
      </w:rPr>
    </w:lvl>
    <w:lvl w:ilvl="1" w:tplc="04090019">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32" w15:restartNumberingAfterBreak="0">
    <w:nsid w:val="748A2D55"/>
    <w:multiLevelType w:val="hybridMultilevel"/>
    <w:tmpl w:val="D1D689E4"/>
    <w:lvl w:ilvl="0" w:tplc="0409000F">
      <w:start w:val="1"/>
      <w:numFmt w:val="decimal"/>
      <w:lvlText w:val="%1."/>
      <w:lvlJc w:val="left"/>
      <w:pPr>
        <w:ind w:left="360" w:hanging="360"/>
      </w:pPr>
      <w:rPr>
        <w:rFonts w:hint="default"/>
      </w:rPr>
    </w:lvl>
    <w:lvl w:ilvl="1" w:tplc="3508BD0A">
      <w:start w:val="1"/>
      <w:numFmt w:val="lowerLetter"/>
      <w:lvlText w:val="%2."/>
      <w:lvlJc w:val="left"/>
      <w:pPr>
        <w:ind w:left="1440" w:hanging="360"/>
      </w:pPr>
      <w:rPr>
        <w:b w:val="0"/>
        <w:bCs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7141C5B"/>
    <w:multiLevelType w:val="hybridMultilevel"/>
    <w:tmpl w:val="12022C5E"/>
    <w:lvl w:ilvl="0" w:tplc="0409000F">
      <w:start w:val="10"/>
      <w:numFmt w:val="decimal"/>
      <w:lvlText w:val="%1."/>
      <w:lvlJc w:val="left"/>
      <w:pPr>
        <w:ind w:left="360" w:hanging="360"/>
      </w:pPr>
      <w:rPr>
        <w:rFonts w:hint="default"/>
        <w:u w:val="none"/>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4" w15:restartNumberingAfterBreak="0">
    <w:nsid w:val="797133F7"/>
    <w:multiLevelType w:val="hybridMultilevel"/>
    <w:tmpl w:val="7BEEE4A0"/>
    <w:lvl w:ilvl="0" w:tplc="0409000F">
      <w:start w:val="5"/>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A0B51F3"/>
    <w:multiLevelType w:val="hybridMultilevel"/>
    <w:tmpl w:val="7FB602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C075E9F"/>
    <w:multiLevelType w:val="hybridMultilevel"/>
    <w:tmpl w:val="68F61D0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7CA33EF6"/>
    <w:multiLevelType w:val="hybridMultilevel"/>
    <w:tmpl w:val="6404699C"/>
    <w:lvl w:ilvl="0" w:tplc="04090003">
      <w:start w:val="1"/>
      <w:numFmt w:val="bullet"/>
      <w:lvlText w:val="o"/>
      <w:lvlJc w:val="left"/>
      <w:pPr>
        <w:ind w:left="476" w:hanging="360"/>
      </w:pPr>
      <w:rPr>
        <w:rFonts w:ascii="Courier New" w:hAnsi="Courier New" w:cs="Courier New" w:hint="default"/>
      </w:rPr>
    </w:lvl>
    <w:lvl w:ilvl="1" w:tplc="04090003" w:tentative="1">
      <w:start w:val="1"/>
      <w:numFmt w:val="bullet"/>
      <w:lvlText w:val="o"/>
      <w:lvlJc w:val="left"/>
      <w:pPr>
        <w:ind w:left="1196" w:hanging="360"/>
      </w:pPr>
      <w:rPr>
        <w:rFonts w:ascii="Courier New" w:hAnsi="Courier New" w:cs="Courier New" w:hint="default"/>
      </w:rPr>
    </w:lvl>
    <w:lvl w:ilvl="2" w:tplc="04090005" w:tentative="1">
      <w:start w:val="1"/>
      <w:numFmt w:val="bullet"/>
      <w:lvlText w:val=""/>
      <w:lvlJc w:val="left"/>
      <w:pPr>
        <w:ind w:left="1916" w:hanging="360"/>
      </w:pPr>
      <w:rPr>
        <w:rFonts w:ascii="Wingdings" w:hAnsi="Wingdings" w:hint="default"/>
      </w:rPr>
    </w:lvl>
    <w:lvl w:ilvl="3" w:tplc="04090001" w:tentative="1">
      <w:start w:val="1"/>
      <w:numFmt w:val="bullet"/>
      <w:lvlText w:val=""/>
      <w:lvlJc w:val="left"/>
      <w:pPr>
        <w:ind w:left="2636" w:hanging="360"/>
      </w:pPr>
      <w:rPr>
        <w:rFonts w:ascii="Symbol" w:hAnsi="Symbol" w:hint="default"/>
      </w:rPr>
    </w:lvl>
    <w:lvl w:ilvl="4" w:tplc="04090003" w:tentative="1">
      <w:start w:val="1"/>
      <w:numFmt w:val="bullet"/>
      <w:lvlText w:val="o"/>
      <w:lvlJc w:val="left"/>
      <w:pPr>
        <w:ind w:left="3356" w:hanging="360"/>
      </w:pPr>
      <w:rPr>
        <w:rFonts w:ascii="Courier New" w:hAnsi="Courier New" w:cs="Courier New" w:hint="default"/>
      </w:rPr>
    </w:lvl>
    <w:lvl w:ilvl="5" w:tplc="04090005" w:tentative="1">
      <w:start w:val="1"/>
      <w:numFmt w:val="bullet"/>
      <w:lvlText w:val=""/>
      <w:lvlJc w:val="left"/>
      <w:pPr>
        <w:ind w:left="4076" w:hanging="360"/>
      </w:pPr>
      <w:rPr>
        <w:rFonts w:ascii="Wingdings" w:hAnsi="Wingdings" w:hint="default"/>
      </w:rPr>
    </w:lvl>
    <w:lvl w:ilvl="6" w:tplc="04090001" w:tentative="1">
      <w:start w:val="1"/>
      <w:numFmt w:val="bullet"/>
      <w:lvlText w:val=""/>
      <w:lvlJc w:val="left"/>
      <w:pPr>
        <w:ind w:left="4796" w:hanging="360"/>
      </w:pPr>
      <w:rPr>
        <w:rFonts w:ascii="Symbol" w:hAnsi="Symbol" w:hint="default"/>
      </w:rPr>
    </w:lvl>
    <w:lvl w:ilvl="7" w:tplc="04090003" w:tentative="1">
      <w:start w:val="1"/>
      <w:numFmt w:val="bullet"/>
      <w:lvlText w:val="o"/>
      <w:lvlJc w:val="left"/>
      <w:pPr>
        <w:ind w:left="5516" w:hanging="360"/>
      </w:pPr>
      <w:rPr>
        <w:rFonts w:ascii="Courier New" w:hAnsi="Courier New" w:cs="Courier New" w:hint="default"/>
      </w:rPr>
    </w:lvl>
    <w:lvl w:ilvl="8" w:tplc="04090005" w:tentative="1">
      <w:start w:val="1"/>
      <w:numFmt w:val="bullet"/>
      <w:lvlText w:val=""/>
      <w:lvlJc w:val="left"/>
      <w:pPr>
        <w:ind w:left="6236" w:hanging="360"/>
      </w:pPr>
      <w:rPr>
        <w:rFonts w:ascii="Wingdings" w:hAnsi="Wingdings" w:hint="default"/>
      </w:rPr>
    </w:lvl>
  </w:abstractNum>
  <w:abstractNum w:abstractNumId="38" w15:restartNumberingAfterBreak="0">
    <w:nsid w:val="7F6754B6"/>
    <w:multiLevelType w:val="hybridMultilevel"/>
    <w:tmpl w:val="4746A1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0525919">
    <w:abstractNumId w:val="26"/>
  </w:num>
  <w:num w:numId="2" w16cid:durableId="810749716">
    <w:abstractNumId w:val="14"/>
  </w:num>
  <w:num w:numId="3" w16cid:durableId="731346148">
    <w:abstractNumId w:val="11"/>
  </w:num>
  <w:num w:numId="4" w16cid:durableId="276256016">
    <w:abstractNumId w:val="37"/>
  </w:num>
  <w:num w:numId="5" w16cid:durableId="819158416">
    <w:abstractNumId w:val="15"/>
  </w:num>
  <w:num w:numId="6" w16cid:durableId="46539278">
    <w:abstractNumId w:val="10"/>
  </w:num>
  <w:num w:numId="7" w16cid:durableId="828254910">
    <w:abstractNumId w:val="3"/>
  </w:num>
  <w:num w:numId="8" w16cid:durableId="1195338844">
    <w:abstractNumId w:val="0"/>
  </w:num>
  <w:num w:numId="9" w16cid:durableId="193352428">
    <w:abstractNumId w:val="29"/>
  </w:num>
  <w:num w:numId="10" w16cid:durableId="544365290">
    <w:abstractNumId w:val="6"/>
  </w:num>
  <w:num w:numId="11" w16cid:durableId="20055201">
    <w:abstractNumId w:val="22"/>
  </w:num>
  <w:num w:numId="12" w16cid:durableId="1710883864">
    <w:abstractNumId w:val="18"/>
  </w:num>
  <w:num w:numId="13" w16cid:durableId="1632129663">
    <w:abstractNumId w:val="12"/>
  </w:num>
  <w:num w:numId="14" w16cid:durableId="2112898465">
    <w:abstractNumId w:val="36"/>
  </w:num>
  <w:num w:numId="15" w16cid:durableId="976641113">
    <w:abstractNumId w:val="1"/>
  </w:num>
  <w:num w:numId="16" w16cid:durableId="1238051934">
    <w:abstractNumId w:val="35"/>
  </w:num>
  <w:num w:numId="17" w16cid:durableId="460344750">
    <w:abstractNumId w:val="32"/>
  </w:num>
  <w:num w:numId="18" w16cid:durableId="596913121">
    <w:abstractNumId w:val="38"/>
  </w:num>
  <w:num w:numId="19" w16cid:durableId="478310685">
    <w:abstractNumId w:val="19"/>
  </w:num>
  <w:num w:numId="20" w16cid:durableId="382219042">
    <w:abstractNumId w:val="30"/>
  </w:num>
  <w:num w:numId="21" w16cid:durableId="916549549">
    <w:abstractNumId w:val="4"/>
  </w:num>
  <w:num w:numId="22" w16cid:durableId="967659733">
    <w:abstractNumId w:val="27"/>
  </w:num>
  <w:num w:numId="23" w16cid:durableId="936984671">
    <w:abstractNumId w:val="7"/>
  </w:num>
  <w:num w:numId="24" w16cid:durableId="1503593201">
    <w:abstractNumId w:val="33"/>
  </w:num>
  <w:num w:numId="25" w16cid:durableId="967860498">
    <w:abstractNumId w:val="20"/>
  </w:num>
  <w:num w:numId="26" w16cid:durableId="1991204921">
    <w:abstractNumId w:val="24"/>
  </w:num>
  <w:num w:numId="27" w16cid:durableId="874735603">
    <w:abstractNumId w:val="25"/>
  </w:num>
  <w:num w:numId="28" w16cid:durableId="1647510683">
    <w:abstractNumId w:val="16"/>
  </w:num>
  <w:num w:numId="29" w16cid:durableId="288316589">
    <w:abstractNumId w:val="9"/>
  </w:num>
  <w:num w:numId="30" w16cid:durableId="704675057">
    <w:abstractNumId w:val="31"/>
  </w:num>
  <w:num w:numId="31" w16cid:durableId="1592198981">
    <w:abstractNumId w:val="2"/>
  </w:num>
  <w:num w:numId="32" w16cid:durableId="1597666796">
    <w:abstractNumId w:val="34"/>
  </w:num>
  <w:num w:numId="33" w16cid:durableId="147333246">
    <w:abstractNumId w:val="28"/>
  </w:num>
  <w:num w:numId="34" w16cid:durableId="1582837753">
    <w:abstractNumId w:val="23"/>
  </w:num>
  <w:num w:numId="35" w16cid:durableId="1279676481">
    <w:abstractNumId w:val="8"/>
  </w:num>
  <w:num w:numId="36" w16cid:durableId="2010790313">
    <w:abstractNumId w:val="13"/>
  </w:num>
  <w:num w:numId="37" w16cid:durableId="1243567432">
    <w:abstractNumId w:val="17"/>
  </w:num>
  <w:num w:numId="38" w16cid:durableId="950741590">
    <w:abstractNumId w:val="21"/>
  </w:num>
  <w:num w:numId="39" w16cid:durableId="50437011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7"/>
  <w:removePersonalInformation/>
  <w:removeDateAndTime/>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4B75"/>
    <w:rsid w:val="00010B48"/>
    <w:rsid w:val="0001154A"/>
    <w:rsid w:val="0001285E"/>
    <w:rsid w:val="000136A5"/>
    <w:rsid w:val="00014916"/>
    <w:rsid w:val="0001595F"/>
    <w:rsid w:val="00016033"/>
    <w:rsid w:val="000202ED"/>
    <w:rsid w:val="000222F3"/>
    <w:rsid w:val="0002405C"/>
    <w:rsid w:val="00026299"/>
    <w:rsid w:val="00027F3D"/>
    <w:rsid w:val="00032E6A"/>
    <w:rsid w:val="000335CA"/>
    <w:rsid w:val="000364AA"/>
    <w:rsid w:val="00041FFC"/>
    <w:rsid w:val="00042B7A"/>
    <w:rsid w:val="00044C6E"/>
    <w:rsid w:val="0004541B"/>
    <w:rsid w:val="00046BE7"/>
    <w:rsid w:val="0005228F"/>
    <w:rsid w:val="00056949"/>
    <w:rsid w:val="00060D15"/>
    <w:rsid w:val="00074883"/>
    <w:rsid w:val="00077962"/>
    <w:rsid w:val="000816F2"/>
    <w:rsid w:val="00082D55"/>
    <w:rsid w:val="00085AC0"/>
    <w:rsid w:val="00091F23"/>
    <w:rsid w:val="00095CC7"/>
    <w:rsid w:val="000A0CC4"/>
    <w:rsid w:val="000A19D9"/>
    <w:rsid w:val="000B4199"/>
    <w:rsid w:val="000C39DD"/>
    <w:rsid w:val="000C4EC7"/>
    <w:rsid w:val="000C6638"/>
    <w:rsid w:val="000C75D2"/>
    <w:rsid w:val="000D028D"/>
    <w:rsid w:val="000D21D0"/>
    <w:rsid w:val="000D3376"/>
    <w:rsid w:val="000D4C1D"/>
    <w:rsid w:val="000D6A81"/>
    <w:rsid w:val="000D7782"/>
    <w:rsid w:val="000E157E"/>
    <w:rsid w:val="000E3777"/>
    <w:rsid w:val="000E44C4"/>
    <w:rsid w:val="000E4E56"/>
    <w:rsid w:val="000E6045"/>
    <w:rsid w:val="000F11E9"/>
    <w:rsid w:val="000F4792"/>
    <w:rsid w:val="00104269"/>
    <w:rsid w:val="00105D56"/>
    <w:rsid w:val="00107097"/>
    <w:rsid w:val="00114C98"/>
    <w:rsid w:val="001161A8"/>
    <w:rsid w:val="0012110E"/>
    <w:rsid w:val="00122210"/>
    <w:rsid w:val="00125449"/>
    <w:rsid w:val="00127432"/>
    <w:rsid w:val="001277C1"/>
    <w:rsid w:val="00127E4D"/>
    <w:rsid w:val="00131162"/>
    <w:rsid w:val="00134174"/>
    <w:rsid w:val="0013472C"/>
    <w:rsid w:val="00136426"/>
    <w:rsid w:val="001409E1"/>
    <w:rsid w:val="00141B9C"/>
    <w:rsid w:val="00146A05"/>
    <w:rsid w:val="0015353F"/>
    <w:rsid w:val="00153CF0"/>
    <w:rsid w:val="00155186"/>
    <w:rsid w:val="00156C71"/>
    <w:rsid w:val="00163D53"/>
    <w:rsid w:val="0016482B"/>
    <w:rsid w:val="0016519A"/>
    <w:rsid w:val="00165CF0"/>
    <w:rsid w:val="00166C31"/>
    <w:rsid w:val="0017306A"/>
    <w:rsid w:val="001765F3"/>
    <w:rsid w:val="00180777"/>
    <w:rsid w:val="00181246"/>
    <w:rsid w:val="00181259"/>
    <w:rsid w:val="0018165F"/>
    <w:rsid w:val="001841EC"/>
    <w:rsid w:val="001855FF"/>
    <w:rsid w:val="00194887"/>
    <w:rsid w:val="001952CB"/>
    <w:rsid w:val="00195BF8"/>
    <w:rsid w:val="00196120"/>
    <w:rsid w:val="001A0A4B"/>
    <w:rsid w:val="001A0A57"/>
    <w:rsid w:val="001A1819"/>
    <w:rsid w:val="001A247F"/>
    <w:rsid w:val="001B2338"/>
    <w:rsid w:val="001B3DA0"/>
    <w:rsid w:val="001B430E"/>
    <w:rsid w:val="001B4E70"/>
    <w:rsid w:val="001B519A"/>
    <w:rsid w:val="001B7E0F"/>
    <w:rsid w:val="001C30C0"/>
    <w:rsid w:val="001C52A3"/>
    <w:rsid w:val="001C52C2"/>
    <w:rsid w:val="001C5709"/>
    <w:rsid w:val="001D3041"/>
    <w:rsid w:val="001D39B0"/>
    <w:rsid w:val="001D3A98"/>
    <w:rsid w:val="001D66D4"/>
    <w:rsid w:val="001E1648"/>
    <w:rsid w:val="001E6FEF"/>
    <w:rsid w:val="001F2126"/>
    <w:rsid w:val="001F21C8"/>
    <w:rsid w:val="001F26CE"/>
    <w:rsid w:val="001F30CA"/>
    <w:rsid w:val="001F5EB2"/>
    <w:rsid w:val="001F651D"/>
    <w:rsid w:val="001F76CE"/>
    <w:rsid w:val="001F7FAE"/>
    <w:rsid w:val="002007BE"/>
    <w:rsid w:val="00207584"/>
    <w:rsid w:val="002105DC"/>
    <w:rsid w:val="002112F0"/>
    <w:rsid w:val="00215D44"/>
    <w:rsid w:val="00217A48"/>
    <w:rsid w:val="0022061D"/>
    <w:rsid w:val="00221C84"/>
    <w:rsid w:val="00232295"/>
    <w:rsid w:val="00232714"/>
    <w:rsid w:val="00236D4B"/>
    <w:rsid w:val="00236E30"/>
    <w:rsid w:val="00240702"/>
    <w:rsid w:val="00241E25"/>
    <w:rsid w:val="002521F5"/>
    <w:rsid w:val="0025262C"/>
    <w:rsid w:val="00253013"/>
    <w:rsid w:val="00261230"/>
    <w:rsid w:val="00262E79"/>
    <w:rsid w:val="00264440"/>
    <w:rsid w:val="00267048"/>
    <w:rsid w:val="002676F5"/>
    <w:rsid w:val="002720B9"/>
    <w:rsid w:val="002722B2"/>
    <w:rsid w:val="002725D8"/>
    <w:rsid w:val="0027400E"/>
    <w:rsid w:val="0027510F"/>
    <w:rsid w:val="002760ED"/>
    <w:rsid w:val="00281147"/>
    <w:rsid w:val="002824F8"/>
    <w:rsid w:val="0028323E"/>
    <w:rsid w:val="00283A91"/>
    <w:rsid w:val="00285E57"/>
    <w:rsid w:val="00287FBF"/>
    <w:rsid w:val="002923DC"/>
    <w:rsid w:val="0029369F"/>
    <w:rsid w:val="00294A9D"/>
    <w:rsid w:val="0029605D"/>
    <w:rsid w:val="002A11B8"/>
    <w:rsid w:val="002A1263"/>
    <w:rsid w:val="002A3399"/>
    <w:rsid w:val="002A5115"/>
    <w:rsid w:val="002A57CB"/>
    <w:rsid w:val="002B0CAF"/>
    <w:rsid w:val="002B540F"/>
    <w:rsid w:val="002B5D96"/>
    <w:rsid w:val="002B61B6"/>
    <w:rsid w:val="002B6E3C"/>
    <w:rsid w:val="002C2B1E"/>
    <w:rsid w:val="002C39B3"/>
    <w:rsid w:val="002D3390"/>
    <w:rsid w:val="002D3508"/>
    <w:rsid w:val="002D36E2"/>
    <w:rsid w:val="002E33C9"/>
    <w:rsid w:val="002E4C15"/>
    <w:rsid w:val="002E5D38"/>
    <w:rsid w:val="002F2131"/>
    <w:rsid w:val="00300C80"/>
    <w:rsid w:val="00302706"/>
    <w:rsid w:val="00302B9B"/>
    <w:rsid w:val="003070C7"/>
    <w:rsid w:val="00312A1E"/>
    <w:rsid w:val="00312BD8"/>
    <w:rsid w:val="00315030"/>
    <w:rsid w:val="003151DD"/>
    <w:rsid w:val="00317935"/>
    <w:rsid w:val="003207DE"/>
    <w:rsid w:val="00320FE3"/>
    <w:rsid w:val="00322F85"/>
    <w:rsid w:val="00323076"/>
    <w:rsid w:val="00331690"/>
    <w:rsid w:val="00335211"/>
    <w:rsid w:val="00335B8F"/>
    <w:rsid w:val="00336BE0"/>
    <w:rsid w:val="003377AD"/>
    <w:rsid w:val="00340EF2"/>
    <w:rsid w:val="00344C97"/>
    <w:rsid w:val="00345548"/>
    <w:rsid w:val="00345A3F"/>
    <w:rsid w:val="00345C28"/>
    <w:rsid w:val="00345EBD"/>
    <w:rsid w:val="00350EDB"/>
    <w:rsid w:val="003541FA"/>
    <w:rsid w:val="00354E4F"/>
    <w:rsid w:val="00357D29"/>
    <w:rsid w:val="00363190"/>
    <w:rsid w:val="0036605A"/>
    <w:rsid w:val="00371B09"/>
    <w:rsid w:val="00372848"/>
    <w:rsid w:val="0037373C"/>
    <w:rsid w:val="00373BF8"/>
    <w:rsid w:val="00373E97"/>
    <w:rsid w:val="003742C3"/>
    <w:rsid w:val="0038188E"/>
    <w:rsid w:val="003831C9"/>
    <w:rsid w:val="00383479"/>
    <w:rsid w:val="003843DF"/>
    <w:rsid w:val="0038632E"/>
    <w:rsid w:val="003904A6"/>
    <w:rsid w:val="00391047"/>
    <w:rsid w:val="00391ACB"/>
    <w:rsid w:val="003925C5"/>
    <w:rsid w:val="00393F9B"/>
    <w:rsid w:val="00396C13"/>
    <w:rsid w:val="00396E59"/>
    <w:rsid w:val="003A0948"/>
    <w:rsid w:val="003A11DB"/>
    <w:rsid w:val="003A1380"/>
    <w:rsid w:val="003A2B8C"/>
    <w:rsid w:val="003A6B93"/>
    <w:rsid w:val="003A6D7E"/>
    <w:rsid w:val="003A7A23"/>
    <w:rsid w:val="003B06F9"/>
    <w:rsid w:val="003B1EA8"/>
    <w:rsid w:val="003B22D3"/>
    <w:rsid w:val="003B6F72"/>
    <w:rsid w:val="003C0018"/>
    <w:rsid w:val="003C1117"/>
    <w:rsid w:val="003C11CF"/>
    <w:rsid w:val="003C194F"/>
    <w:rsid w:val="003C1F86"/>
    <w:rsid w:val="003C639B"/>
    <w:rsid w:val="003C74BA"/>
    <w:rsid w:val="003D1069"/>
    <w:rsid w:val="003D205D"/>
    <w:rsid w:val="003D393C"/>
    <w:rsid w:val="003D4394"/>
    <w:rsid w:val="003D4F08"/>
    <w:rsid w:val="003D6C1C"/>
    <w:rsid w:val="003E0EA0"/>
    <w:rsid w:val="003E11F6"/>
    <w:rsid w:val="003E12E1"/>
    <w:rsid w:val="003E472B"/>
    <w:rsid w:val="003F689A"/>
    <w:rsid w:val="003F6DFE"/>
    <w:rsid w:val="00401020"/>
    <w:rsid w:val="0040121D"/>
    <w:rsid w:val="004022A8"/>
    <w:rsid w:val="00402FBD"/>
    <w:rsid w:val="00405567"/>
    <w:rsid w:val="00406D0C"/>
    <w:rsid w:val="00407B05"/>
    <w:rsid w:val="004116FE"/>
    <w:rsid w:val="004121E6"/>
    <w:rsid w:val="004217A7"/>
    <w:rsid w:val="00421BEA"/>
    <w:rsid w:val="00424617"/>
    <w:rsid w:val="00424B2B"/>
    <w:rsid w:val="004309C9"/>
    <w:rsid w:val="004313F9"/>
    <w:rsid w:val="004342B6"/>
    <w:rsid w:val="00434AD0"/>
    <w:rsid w:val="0043521C"/>
    <w:rsid w:val="00436535"/>
    <w:rsid w:val="0044125D"/>
    <w:rsid w:val="004426B7"/>
    <w:rsid w:val="00446099"/>
    <w:rsid w:val="00447370"/>
    <w:rsid w:val="00453CF6"/>
    <w:rsid w:val="0046037D"/>
    <w:rsid w:val="00463221"/>
    <w:rsid w:val="00467BDA"/>
    <w:rsid w:val="004709F6"/>
    <w:rsid w:val="00471282"/>
    <w:rsid w:val="00480FED"/>
    <w:rsid w:val="00482156"/>
    <w:rsid w:val="004836F1"/>
    <w:rsid w:val="004842F3"/>
    <w:rsid w:val="0048762E"/>
    <w:rsid w:val="0049455B"/>
    <w:rsid w:val="004949B2"/>
    <w:rsid w:val="004A0426"/>
    <w:rsid w:val="004A4430"/>
    <w:rsid w:val="004A604A"/>
    <w:rsid w:val="004A7851"/>
    <w:rsid w:val="004B105A"/>
    <w:rsid w:val="004B5488"/>
    <w:rsid w:val="004B5A87"/>
    <w:rsid w:val="004B6CDF"/>
    <w:rsid w:val="004C1D74"/>
    <w:rsid w:val="004C4FBC"/>
    <w:rsid w:val="004C6CC1"/>
    <w:rsid w:val="004C767F"/>
    <w:rsid w:val="004D3526"/>
    <w:rsid w:val="004D4EDB"/>
    <w:rsid w:val="004D5402"/>
    <w:rsid w:val="004D5A27"/>
    <w:rsid w:val="004D6BD5"/>
    <w:rsid w:val="004D7C5F"/>
    <w:rsid w:val="004E3FF3"/>
    <w:rsid w:val="004E44E6"/>
    <w:rsid w:val="004E4D14"/>
    <w:rsid w:val="004F1B2A"/>
    <w:rsid w:val="004F23BA"/>
    <w:rsid w:val="00500411"/>
    <w:rsid w:val="0050093D"/>
    <w:rsid w:val="00501424"/>
    <w:rsid w:val="00504C66"/>
    <w:rsid w:val="00512BA5"/>
    <w:rsid w:val="00514B13"/>
    <w:rsid w:val="00515252"/>
    <w:rsid w:val="00515D89"/>
    <w:rsid w:val="00516FA1"/>
    <w:rsid w:val="00517143"/>
    <w:rsid w:val="005209D9"/>
    <w:rsid w:val="00521AC9"/>
    <w:rsid w:val="005237D3"/>
    <w:rsid w:val="005238A5"/>
    <w:rsid w:val="00530D33"/>
    <w:rsid w:val="00531CC7"/>
    <w:rsid w:val="00533A9A"/>
    <w:rsid w:val="00535B38"/>
    <w:rsid w:val="00536477"/>
    <w:rsid w:val="005403C8"/>
    <w:rsid w:val="00541400"/>
    <w:rsid w:val="00541A6F"/>
    <w:rsid w:val="0054538C"/>
    <w:rsid w:val="00545DFB"/>
    <w:rsid w:val="00550933"/>
    <w:rsid w:val="00550F28"/>
    <w:rsid w:val="0055446D"/>
    <w:rsid w:val="00554B3E"/>
    <w:rsid w:val="005551F2"/>
    <w:rsid w:val="0055657D"/>
    <w:rsid w:val="0056069E"/>
    <w:rsid w:val="005613B6"/>
    <w:rsid w:val="0056513E"/>
    <w:rsid w:val="005663E3"/>
    <w:rsid w:val="00566425"/>
    <w:rsid w:val="00566F34"/>
    <w:rsid w:val="005673C4"/>
    <w:rsid w:val="0057067F"/>
    <w:rsid w:val="0058028F"/>
    <w:rsid w:val="00585780"/>
    <w:rsid w:val="0058593A"/>
    <w:rsid w:val="005859DF"/>
    <w:rsid w:val="005878EC"/>
    <w:rsid w:val="005905E3"/>
    <w:rsid w:val="00590982"/>
    <w:rsid w:val="00591207"/>
    <w:rsid w:val="00591332"/>
    <w:rsid w:val="00593060"/>
    <w:rsid w:val="00596FE0"/>
    <w:rsid w:val="005A2B3F"/>
    <w:rsid w:val="005A5049"/>
    <w:rsid w:val="005C1098"/>
    <w:rsid w:val="005C4C3B"/>
    <w:rsid w:val="005C553C"/>
    <w:rsid w:val="005D0D2C"/>
    <w:rsid w:val="005D3E98"/>
    <w:rsid w:val="005E36D1"/>
    <w:rsid w:val="005E5B6B"/>
    <w:rsid w:val="005E5BEE"/>
    <w:rsid w:val="005E5DB0"/>
    <w:rsid w:val="005E7CFF"/>
    <w:rsid w:val="005F1083"/>
    <w:rsid w:val="005F26C2"/>
    <w:rsid w:val="005F3122"/>
    <w:rsid w:val="005F7E0A"/>
    <w:rsid w:val="00604F24"/>
    <w:rsid w:val="00605968"/>
    <w:rsid w:val="00620674"/>
    <w:rsid w:val="0062189B"/>
    <w:rsid w:val="00621AA1"/>
    <w:rsid w:val="006251F3"/>
    <w:rsid w:val="006279C1"/>
    <w:rsid w:val="00635BC4"/>
    <w:rsid w:val="00635E93"/>
    <w:rsid w:val="006367F8"/>
    <w:rsid w:val="00636899"/>
    <w:rsid w:val="00636C9E"/>
    <w:rsid w:val="00640C01"/>
    <w:rsid w:val="006478BE"/>
    <w:rsid w:val="006500A7"/>
    <w:rsid w:val="00651803"/>
    <w:rsid w:val="00661747"/>
    <w:rsid w:val="00661BEC"/>
    <w:rsid w:val="00663ACF"/>
    <w:rsid w:val="0066548A"/>
    <w:rsid w:val="00667213"/>
    <w:rsid w:val="00671B9C"/>
    <w:rsid w:val="0067349D"/>
    <w:rsid w:val="00675731"/>
    <w:rsid w:val="00680402"/>
    <w:rsid w:val="00683D34"/>
    <w:rsid w:val="00683E02"/>
    <w:rsid w:val="00685526"/>
    <w:rsid w:val="006874BF"/>
    <w:rsid w:val="006916C6"/>
    <w:rsid w:val="006932BA"/>
    <w:rsid w:val="006937B3"/>
    <w:rsid w:val="00693845"/>
    <w:rsid w:val="006A0EC9"/>
    <w:rsid w:val="006A128C"/>
    <w:rsid w:val="006A1719"/>
    <w:rsid w:val="006A196A"/>
    <w:rsid w:val="006A37ED"/>
    <w:rsid w:val="006A443F"/>
    <w:rsid w:val="006A4B51"/>
    <w:rsid w:val="006B0966"/>
    <w:rsid w:val="006B1374"/>
    <w:rsid w:val="006B3ACA"/>
    <w:rsid w:val="006B41D6"/>
    <w:rsid w:val="006C4AD1"/>
    <w:rsid w:val="006C6956"/>
    <w:rsid w:val="006C6B81"/>
    <w:rsid w:val="006D0CF8"/>
    <w:rsid w:val="006D304B"/>
    <w:rsid w:val="006D384B"/>
    <w:rsid w:val="006D75E4"/>
    <w:rsid w:val="006E0A20"/>
    <w:rsid w:val="006E2D90"/>
    <w:rsid w:val="006E3552"/>
    <w:rsid w:val="006E45CA"/>
    <w:rsid w:val="006E76DE"/>
    <w:rsid w:val="006F2FEA"/>
    <w:rsid w:val="006F56CD"/>
    <w:rsid w:val="007037EB"/>
    <w:rsid w:val="00704E1A"/>
    <w:rsid w:val="00705001"/>
    <w:rsid w:val="007075C9"/>
    <w:rsid w:val="007101A9"/>
    <w:rsid w:val="007106A9"/>
    <w:rsid w:val="00715EFC"/>
    <w:rsid w:val="00717DAB"/>
    <w:rsid w:val="00720168"/>
    <w:rsid w:val="007240A9"/>
    <w:rsid w:val="00725704"/>
    <w:rsid w:val="00731622"/>
    <w:rsid w:val="007339F9"/>
    <w:rsid w:val="00734851"/>
    <w:rsid w:val="007352FE"/>
    <w:rsid w:val="00736084"/>
    <w:rsid w:val="00743324"/>
    <w:rsid w:val="00743793"/>
    <w:rsid w:val="00744BB1"/>
    <w:rsid w:val="0074532A"/>
    <w:rsid w:val="00745C77"/>
    <w:rsid w:val="00753B24"/>
    <w:rsid w:val="00756C5C"/>
    <w:rsid w:val="00761ED0"/>
    <w:rsid w:val="00762483"/>
    <w:rsid w:val="0076366F"/>
    <w:rsid w:val="0076476A"/>
    <w:rsid w:val="007661E7"/>
    <w:rsid w:val="00767373"/>
    <w:rsid w:val="00767E2F"/>
    <w:rsid w:val="0077232B"/>
    <w:rsid w:val="00772818"/>
    <w:rsid w:val="00783D09"/>
    <w:rsid w:val="00784223"/>
    <w:rsid w:val="00784744"/>
    <w:rsid w:val="00784A08"/>
    <w:rsid w:val="00785546"/>
    <w:rsid w:val="0078749C"/>
    <w:rsid w:val="0079037A"/>
    <w:rsid w:val="007905AF"/>
    <w:rsid w:val="00790BAB"/>
    <w:rsid w:val="007948C4"/>
    <w:rsid w:val="00795623"/>
    <w:rsid w:val="007971DC"/>
    <w:rsid w:val="007A1583"/>
    <w:rsid w:val="007A1864"/>
    <w:rsid w:val="007A39B7"/>
    <w:rsid w:val="007B0F0D"/>
    <w:rsid w:val="007B1462"/>
    <w:rsid w:val="007B2E04"/>
    <w:rsid w:val="007B7688"/>
    <w:rsid w:val="007C0C37"/>
    <w:rsid w:val="007C2790"/>
    <w:rsid w:val="007C4A1B"/>
    <w:rsid w:val="007C667D"/>
    <w:rsid w:val="007C7BF7"/>
    <w:rsid w:val="007D271E"/>
    <w:rsid w:val="007D2ABC"/>
    <w:rsid w:val="007D487F"/>
    <w:rsid w:val="007E010F"/>
    <w:rsid w:val="007E1F28"/>
    <w:rsid w:val="007E2483"/>
    <w:rsid w:val="007E2D64"/>
    <w:rsid w:val="007E4E8B"/>
    <w:rsid w:val="007E5408"/>
    <w:rsid w:val="007E75ED"/>
    <w:rsid w:val="007F024B"/>
    <w:rsid w:val="007F12ED"/>
    <w:rsid w:val="007F1363"/>
    <w:rsid w:val="007F30CC"/>
    <w:rsid w:val="007F7958"/>
    <w:rsid w:val="0080120F"/>
    <w:rsid w:val="0080190B"/>
    <w:rsid w:val="008149A0"/>
    <w:rsid w:val="008152F5"/>
    <w:rsid w:val="00815406"/>
    <w:rsid w:val="00823BF9"/>
    <w:rsid w:val="008251AA"/>
    <w:rsid w:val="00827CD5"/>
    <w:rsid w:val="00827DCA"/>
    <w:rsid w:val="00832465"/>
    <w:rsid w:val="00832A58"/>
    <w:rsid w:val="0083350F"/>
    <w:rsid w:val="00834B10"/>
    <w:rsid w:val="00835124"/>
    <w:rsid w:val="008373B2"/>
    <w:rsid w:val="00841701"/>
    <w:rsid w:val="00842242"/>
    <w:rsid w:val="008502F2"/>
    <w:rsid w:val="008524A0"/>
    <w:rsid w:val="00852CC1"/>
    <w:rsid w:val="00853864"/>
    <w:rsid w:val="00862EB6"/>
    <w:rsid w:val="00863FFF"/>
    <w:rsid w:val="00870861"/>
    <w:rsid w:val="00870B4A"/>
    <w:rsid w:val="00877B0C"/>
    <w:rsid w:val="00880F2E"/>
    <w:rsid w:val="008814B0"/>
    <w:rsid w:val="008834FC"/>
    <w:rsid w:val="0088671C"/>
    <w:rsid w:val="00892425"/>
    <w:rsid w:val="00893810"/>
    <w:rsid w:val="008940EA"/>
    <w:rsid w:val="008A6F8E"/>
    <w:rsid w:val="008B1D0F"/>
    <w:rsid w:val="008B29EC"/>
    <w:rsid w:val="008B3387"/>
    <w:rsid w:val="008B4157"/>
    <w:rsid w:val="008B615A"/>
    <w:rsid w:val="008C03D3"/>
    <w:rsid w:val="008C11A8"/>
    <w:rsid w:val="008C2AAE"/>
    <w:rsid w:val="008C4F78"/>
    <w:rsid w:val="008C6E07"/>
    <w:rsid w:val="008D0EB4"/>
    <w:rsid w:val="008D0F11"/>
    <w:rsid w:val="008D1619"/>
    <w:rsid w:val="008D49E0"/>
    <w:rsid w:val="008E6B55"/>
    <w:rsid w:val="008F1D43"/>
    <w:rsid w:val="00910168"/>
    <w:rsid w:val="00910D41"/>
    <w:rsid w:val="009137FF"/>
    <w:rsid w:val="009140AD"/>
    <w:rsid w:val="009159A7"/>
    <w:rsid w:val="00916A2D"/>
    <w:rsid w:val="009225F6"/>
    <w:rsid w:val="0092267E"/>
    <w:rsid w:val="00925E9D"/>
    <w:rsid w:val="009315EF"/>
    <w:rsid w:val="00936BE4"/>
    <w:rsid w:val="009413AE"/>
    <w:rsid w:val="00941FF4"/>
    <w:rsid w:val="00942148"/>
    <w:rsid w:val="0094224B"/>
    <w:rsid w:val="0094363C"/>
    <w:rsid w:val="00943DA2"/>
    <w:rsid w:val="009442B5"/>
    <w:rsid w:val="009462C3"/>
    <w:rsid w:val="009512DA"/>
    <w:rsid w:val="009514C2"/>
    <w:rsid w:val="0095286B"/>
    <w:rsid w:val="0095287B"/>
    <w:rsid w:val="00961062"/>
    <w:rsid w:val="00962EF6"/>
    <w:rsid w:val="009637D6"/>
    <w:rsid w:val="00973477"/>
    <w:rsid w:val="00973D6B"/>
    <w:rsid w:val="00976BBA"/>
    <w:rsid w:val="0098224B"/>
    <w:rsid w:val="0098354E"/>
    <w:rsid w:val="009854DA"/>
    <w:rsid w:val="009875DC"/>
    <w:rsid w:val="00991C0F"/>
    <w:rsid w:val="0099676F"/>
    <w:rsid w:val="00997754"/>
    <w:rsid w:val="009A2EF9"/>
    <w:rsid w:val="009B04D3"/>
    <w:rsid w:val="009B41EA"/>
    <w:rsid w:val="009B67F6"/>
    <w:rsid w:val="009B6EFE"/>
    <w:rsid w:val="009C0BF5"/>
    <w:rsid w:val="009C651F"/>
    <w:rsid w:val="009C79EA"/>
    <w:rsid w:val="009D0944"/>
    <w:rsid w:val="009D18B7"/>
    <w:rsid w:val="009D3021"/>
    <w:rsid w:val="009D4487"/>
    <w:rsid w:val="009D5F4A"/>
    <w:rsid w:val="009D76AC"/>
    <w:rsid w:val="009E4C2F"/>
    <w:rsid w:val="009E53E9"/>
    <w:rsid w:val="009E5D55"/>
    <w:rsid w:val="009E62EC"/>
    <w:rsid w:val="009E66DB"/>
    <w:rsid w:val="009F033C"/>
    <w:rsid w:val="009F099B"/>
    <w:rsid w:val="009F40F1"/>
    <w:rsid w:val="009F693A"/>
    <w:rsid w:val="00A01A94"/>
    <w:rsid w:val="00A05D51"/>
    <w:rsid w:val="00A06498"/>
    <w:rsid w:val="00A06C8E"/>
    <w:rsid w:val="00A103E2"/>
    <w:rsid w:val="00A11BB1"/>
    <w:rsid w:val="00A14435"/>
    <w:rsid w:val="00A202AF"/>
    <w:rsid w:val="00A21629"/>
    <w:rsid w:val="00A220AD"/>
    <w:rsid w:val="00A24CE2"/>
    <w:rsid w:val="00A27AC0"/>
    <w:rsid w:val="00A30D3C"/>
    <w:rsid w:val="00A30F9C"/>
    <w:rsid w:val="00A33022"/>
    <w:rsid w:val="00A34704"/>
    <w:rsid w:val="00A35B7B"/>
    <w:rsid w:val="00A35D75"/>
    <w:rsid w:val="00A36A3C"/>
    <w:rsid w:val="00A36F11"/>
    <w:rsid w:val="00A406B5"/>
    <w:rsid w:val="00A40C3F"/>
    <w:rsid w:val="00A40F3A"/>
    <w:rsid w:val="00A41F52"/>
    <w:rsid w:val="00A4245B"/>
    <w:rsid w:val="00A43657"/>
    <w:rsid w:val="00A52D30"/>
    <w:rsid w:val="00A52DEC"/>
    <w:rsid w:val="00A542BC"/>
    <w:rsid w:val="00A54E55"/>
    <w:rsid w:val="00A55A2E"/>
    <w:rsid w:val="00A616EB"/>
    <w:rsid w:val="00A619F5"/>
    <w:rsid w:val="00A63E9D"/>
    <w:rsid w:val="00A65654"/>
    <w:rsid w:val="00A664AE"/>
    <w:rsid w:val="00A70FB9"/>
    <w:rsid w:val="00A72AB1"/>
    <w:rsid w:val="00A7414F"/>
    <w:rsid w:val="00A80EDC"/>
    <w:rsid w:val="00A81411"/>
    <w:rsid w:val="00A83E02"/>
    <w:rsid w:val="00A83EE0"/>
    <w:rsid w:val="00A84178"/>
    <w:rsid w:val="00A84221"/>
    <w:rsid w:val="00A86FB4"/>
    <w:rsid w:val="00A9081B"/>
    <w:rsid w:val="00A92C07"/>
    <w:rsid w:val="00A957F9"/>
    <w:rsid w:val="00AA03F2"/>
    <w:rsid w:val="00AA0884"/>
    <w:rsid w:val="00AA0AF2"/>
    <w:rsid w:val="00AA0DCB"/>
    <w:rsid w:val="00AB2238"/>
    <w:rsid w:val="00AB7645"/>
    <w:rsid w:val="00AB78E8"/>
    <w:rsid w:val="00AC4E7F"/>
    <w:rsid w:val="00AC736B"/>
    <w:rsid w:val="00AD1A8E"/>
    <w:rsid w:val="00AE2E5D"/>
    <w:rsid w:val="00AF0B64"/>
    <w:rsid w:val="00AF156F"/>
    <w:rsid w:val="00AF3035"/>
    <w:rsid w:val="00B003F5"/>
    <w:rsid w:val="00B0274B"/>
    <w:rsid w:val="00B0366C"/>
    <w:rsid w:val="00B042F3"/>
    <w:rsid w:val="00B058A7"/>
    <w:rsid w:val="00B10F63"/>
    <w:rsid w:val="00B15E8A"/>
    <w:rsid w:val="00B16ABC"/>
    <w:rsid w:val="00B2141E"/>
    <w:rsid w:val="00B220E1"/>
    <w:rsid w:val="00B226EE"/>
    <w:rsid w:val="00B2593E"/>
    <w:rsid w:val="00B30387"/>
    <w:rsid w:val="00B31D5D"/>
    <w:rsid w:val="00B342E3"/>
    <w:rsid w:val="00B350B7"/>
    <w:rsid w:val="00B376EA"/>
    <w:rsid w:val="00B41513"/>
    <w:rsid w:val="00B4493D"/>
    <w:rsid w:val="00B47B70"/>
    <w:rsid w:val="00B50D7E"/>
    <w:rsid w:val="00B518B1"/>
    <w:rsid w:val="00B5544B"/>
    <w:rsid w:val="00B56405"/>
    <w:rsid w:val="00B576CA"/>
    <w:rsid w:val="00B57A51"/>
    <w:rsid w:val="00B60995"/>
    <w:rsid w:val="00B61193"/>
    <w:rsid w:val="00B61307"/>
    <w:rsid w:val="00B618EF"/>
    <w:rsid w:val="00B62D83"/>
    <w:rsid w:val="00B63555"/>
    <w:rsid w:val="00B63AD3"/>
    <w:rsid w:val="00B63F0D"/>
    <w:rsid w:val="00B643D7"/>
    <w:rsid w:val="00B66D3A"/>
    <w:rsid w:val="00B70B07"/>
    <w:rsid w:val="00B731E4"/>
    <w:rsid w:val="00B74BBA"/>
    <w:rsid w:val="00B763DC"/>
    <w:rsid w:val="00B767EC"/>
    <w:rsid w:val="00B826A7"/>
    <w:rsid w:val="00B84B75"/>
    <w:rsid w:val="00B84CEC"/>
    <w:rsid w:val="00B8680B"/>
    <w:rsid w:val="00B87429"/>
    <w:rsid w:val="00B911DB"/>
    <w:rsid w:val="00B97F64"/>
    <w:rsid w:val="00BA0A2F"/>
    <w:rsid w:val="00BA18FD"/>
    <w:rsid w:val="00BA230F"/>
    <w:rsid w:val="00BA414E"/>
    <w:rsid w:val="00BA46F0"/>
    <w:rsid w:val="00BA70B7"/>
    <w:rsid w:val="00BB04A2"/>
    <w:rsid w:val="00BB1353"/>
    <w:rsid w:val="00BB187E"/>
    <w:rsid w:val="00BB1D6A"/>
    <w:rsid w:val="00BC04DE"/>
    <w:rsid w:val="00BC3A5F"/>
    <w:rsid w:val="00BD0F63"/>
    <w:rsid w:val="00BD1C63"/>
    <w:rsid w:val="00BD4242"/>
    <w:rsid w:val="00BD6139"/>
    <w:rsid w:val="00BE019A"/>
    <w:rsid w:val="00BE020F"/>
    <w:rsid w:val="00BE762E"/>
    <w:rsid w:val="00BF1191"/>
    <w:rsid w:val="00BF1F7C"/>
    <w:rsid w:val="00BF2ED8"/>
    <w:rsid w:val="00BF5188"/>
    <w:rsid w:val="00C02C69"/>
    <w:rsid w:val="00C05F24"/>
    <w:rsid w:val="00C07D7E"/>
    <w:rsid w:val="00C07E47"/>
    <w:rsid w:val="00C1325F"/>
    <w:rsid w:val="00C14A40"/>
    <w:rsid w:val="00C1539A"/>
    <w:rsid w:val="00C23289"/>
    <w:rsid w:val="00C30BDC"/>
    <w:rsid w:val="00C30E37"/>
    <w:rsid w:val="00C345BC"/>
    <w:rsid w:val="00C35799"/>
    <w:rsid w:val="00C3624D"/>
    <w:rsid w:val="00C40E39"/>
    <w:rsid w:val="00C4295D"/>
    <w:rsid w:val="00C43ABE"/>
    <w:rsid w:val="00C47A61"/>
    <w:rsid w:val="00C50D74"/>
    <w:rsid w:val="00C5192C"/>
    <w:rsid w:val="00C541E1"/>
    <w:rsid w:val="00C54FCC"/>
    <w:rsid w:val="00C57B33"/>
    <w:rsid w:val="00C61176"/>
    <w:rsid w:val="00C62A82"/>
    <w:rsid w:val="00C64458"/>
    <w:rsid w:val="00C65249"/>
    <w:rsid w:val="00C65470"/>
    <w:rsid w:val="00C66629"/>
    <w:rsid w:val="00C66FA6"/>
    <w:rsid w:val="00C711F3"/>
    <w:rsid w:val="00C71329"/>
    <w:rsid w:val="00C81EB9"/>
    <w:rsid w:val="00C90380"/>
    <w:rsid w:val="00C95274"/>
    <w:rsid w:val="00C95F52"/>
    <w:rsid w:val="00CA029E"/>
    <w:rsid w:val="00CA1152"/>
    <w:rsid w:val="00CA71EA"/>
    <w:rsid w:val="00CA7775"/>
    <w:rsid w:val="00CA7E61"/>
    <w:rsid w:val="00CB1A59"/>
    <w:rsid w:val="00CB1AF3"/>
    <w:rsid w:val="00CB4449"/>
    <w:rsid w:val="00CB5D05"/>
    <w:rsid w:val="00CB694B"/>
    <w:rsid w:val="00CC0EF7"/>
    <w:rsid w:val="00CC13DE"/>
    <w:rsid w:val="00CC2E12"/>
    <w:rsid w:val="00CC3329"/>
    <w:rsid w:val="00CC35AA"/>
    <w:rsid w:val="00CC426C"/>
    <w:rsid w:val="00CC44BF"/>
    <w:rsid w:val="00CC50DE"/>
    <w:rsid w:val="00CC664E"/>
    <w:rsid w:val="00CD4E34"/>
    <w:rsid w:val="00CE2BA8"/>
    <w:rsid w:val="00CE3831"/>
    <w:rsid w:val="00CE4337"/>
    <w:rsid w:val="00CF11AF"/>
    <w:rsid w:val="00CF3533"/>
    <w:rsid w:val="00CF3859"/>
    <w:rsid w:val="00CF3D8B"/>
    <w:rsid w:val="00D03D10"/>
    <w:rsid w:val="00D0472D"/>
    <w:rsid w:val="00D12D95"/>
    <w:rsid w:val="00D12EF4"/>
    <w:rsid w:val="00D139A1"/>
    <w:rsid w:val="00D157D6"/>
    <w:rsid w:val="00D2326A"/>
    <w:rsid w:val="00D27068"/>
    <w:rsid w:val="00D30623"/>
    <w:rsid w:val="00D30A6B"/>
    <w:rsid w:val="00D3558C"/>
    <w:rsid w:val="00D35C01"/>
    <w:rsid w:val="00D364EB"/>
    <w:rsid w:val="00D41E90"/>
    <w:rsid w:val="00D4292F"/>
    <w:rsid w:val="00D438B4"/>
    <w:rsid w:val="00D43E3F"/>
    <w:rsid w:val="00D47501"/>
    <w:rsid w:val="00D529AE"/>
    <w:rsid w:val="00D55118"/>
    <w:rsid w:val="00D55F96"/>
    <w:rsid w:val="00D61522"/>
    <w:rsid w:val="00D657C6"/>
    <w:rsid w:val="00D65D56"/>
    <w:rsid w:val="00D73294"/>
    <w:rsid w:val="00D7341A"/>
    <w:rsid w:val="00D7641D"/>
    <w:rsid w:val="00D77965"/>
    <w:rsid w:val="00D804AD"/>
    <w:rsid w:val="00D840DF"/>
    <w:rsid w:val="00D860F5"/>
    <w:rsid w:val="00D94474"/>
    <w:rsid w:val="00D94D4C"/>
    <w:rsid w:val="00D94DF2"/>
    <w:rsid w:val="00D97F77"/>
    <w:rsid w:val="00DA468D"/>
    <w:rsid w:val="00DA5AF7"/>
    <w:rsid w:val="00DA6E90"/>
    <w:rsid w:val="00DB52C9"/>
    <w:rsid w:val="00DB630F"/>
    <w:rsid w:val="00DC3187"/>
    <w:rsid w:val="00DC3761"/>
    <w:rsid w:val="00DC5449"/>
    <w:rsid w:val="00DC682F"/>
    <w:rsid w:val="00DD09A4"/>
    <w:rsid w:val="00DD33E7"/>
    <w:rsid w:val="00DD46E2"/>
    <w:rsid w:val="00DE349D"/>
    <w:rsid w:val="00DE47E6"/>
    <w:rsid w:val="00DF40DD"/>
    <w:rsid w:val="00DF53F4"/>
    <w:rsid w:val="00DF5A0D"/>
    <w:rsid w:val="00E024AD"/>
    <w:rsid w:val="00E03517"/>
    <w:rsid w:val="00E049DC"/>
    <w:rsid w:val="00E05C0D"/>
    <w:rsid w:val="00E102BF"/>
    <w:rsid w:val="00E1077F"/>
    <w:rsid w:val="00E1284D"/>
    <w:rsid w:val="00E1489F"/>
    <w:rsid w:val="00E164BD"/>
    <w:rsid w:val="00E20E70"/>
    <w:rsid w:val="00E2274E"/>
    <w:rsid w:val="00E22A7F"/>
    <w:rsid w:val="00E2330A"/>
    <w:rsid w:val="00E23F64"/>
    <w:rsid w:val="00E25B44"/>
    <w:rsid w:val="00E307E6"/>
    <w:rsid w:val="00E310FE"/>
    <w:rsid w:val="00E314D2"/>
    <w:rsid w:val="00E3263F"/>
    <w:rsid w:val="00E34F58"/>
    <w:rsid w:val="00E40531"/>
    <w:rsid w:val="00E5042D"/>
    <w:rsid w:val="00E521B0"/>
    <w:rsid w:val="00E5423E"/>
    <w:rsid w:val="00E5675E"/>
    <w:rsid w:val="00E56EB2"/>
    <w:rsid w:val="00E57A42"/>
    <w:rsid w:val="00E6237D"/>
    <w:rsid w:val="00E643C3"/>
    <w:rsid w:val="00E64548"/>
    <w:rsid w:val="00E71A26"/>
    <w:rsid w:val="00E71A35"/>
    <w:rsid w:val="00E71B49"/>
    <w:rsid w:val="00E72D1D"/>
    <w:rsid w:val="00E74551"/>
    <w:rsid w:val="00E75090"/>
    <w:rsid w:val="00E8042F"/>
    <w:rsid w:val="00E80BB3"/>
    <w:rsid w:val="00E8113E"/>
    <w:rsid w:val="00E9515B"/>
    <w:rsid w:val="00E96F2B"/>
    <w:rsid w:val="00EA4C18"/>
    <w:rsid w:val="00EB24EA"/>
    <w:rsid w:val="00EB38ED"/>
    <w:rsid w:val="00EB52E3"/>
    <w:rsid w:val="00EB60A1"/>
    <w:rsid w:val="00EC3CF3"/>
    <w:rsid w:val="00EC4226"/>
    <w:rsid w:val="00EC4A3C"/>
    <w:rsid w:val="00EC7304"/>
    <w:rsid w:val="00EC7CD3"/>
    <w:rsid w:val="00ED3110"/>
    <w:rsid w:val="00ED56CB"/>
    <w:rsid w:val="00EE08F6"/>
    <w:rsid w:val="00EE0C68"/>
    <w:rsid w:val="00EE7930"/>
    <w:rsid w:val="00EE7F8B"/>
    <w:rsid w:val="00EF0006"/>
    <w:rsid w:val="00EF0526"/>
    <w:rsid w:val="00EF119B"/>
    <w:rsid w:val="00EF3848"/>
    <w:rsid w:val="00EF57E8"/>
    <w:rsid w:val="00F006E7"/>
    <w:rsid w:val="00F03504"/>
    <w:rsid w:val="00F04F33"/>
    <w:rsid w:val="00F05836"/>
    <w:rsid w:val="00F06C60"/>
    <w:rsid w:val="00F12017"/>
    <w:rsid w:val="00F12955"/>
    <w:rsid w:val="00F13104"/>
    <w:rsid w:val="00F134A6"/>
    <w:rsid w:val="00F135A1"/>
    <w:rsid w:val="00F149DA"/>
    <w:rsid w:val="00F161E8"/>
    <w:rsid w:val="00F16AC1"/>
    <w:rsid w:val="00F1748C"/>
    <w:rsid w:val="00F17A03"/>
    <w:rsid w:val="00F2089F"/>
    <w:rsid w:val="00F20B64"/>
    <w:rsid w:val="00F20DAF"/>
    <w:rsid w:val="00F23A3F"/>
    <w:rsid w:val="00F25CAE"/>
    <w:rsid w:val="00F27EDE"/>
    <w:rsid w:val="00F31799"/>
    <w:rsid w:val="00F37205"/>
    <w:rsid w:val="00F43FC9"/>
    <w:rsid w:val="00F46069"/>
    <w:rsid w:val="00F46F0E"/>
    <w:rsid w:val="00F471F4"/>
    <w:rsid w:val="00F47DF1"/>
    <w:rsid w:val="00F51C76"/>
    <w:rsid w:val="00F550D6"/>
    <w:rsid w:val="00F56217"/>
    <w:rsid w:val="00F57429"/>
    <w:rsid w:val="00F604E3"/>
    <w:rsid w:val="00F64E74"/>
    <w:rsid w:val="00F66DE2"/>
    <w:rsid w:val="00F66E6B"/>
    <w:rsid w:val="00F67186"/>
    <w:rsid w:val="00F72FF5"/>
    <w:rsid w:val="00F76627"/>
    <w:rsid w:val="00F80BE2"/>
    <w:rsid w:val="00F81697"/>
    <w:rsid w:val="00F8214E"/>
    <w:rsid w:val="00F82C4D"/>
    <w:rsid w:val="00F90BFE"/>
    <w:rsid w:val="00F90C9B"/>
    <w:rsid w:val="00F91238"/>
    <w:rsid w:val="00F92069"/>
    <w:rsid w:val="00F94BE4"/>
    <w:rsid w:val="00F97E65"/>
    <w:rsid w:val="00FA253A"/>
    <w:rsid w:val="00FA3404"/>
    <w:rsid w:val="00FA3D3C"/>
    <w:rsid w:val="00FA682A"/>
    <w:rsid w:val="00FB0035"/>
    <w:rsid w:val="00FB0222"/>
    <w:rsid w:val="00FB1A03"/>
    <w:rsid w:val="00FB22E5"/>
    <w:rsid w:val="00FB2B7C"/>
    <w:rsid w:val="00FB3B0C"/>
    <w:rsid w:val="00FB481F"/>
    <w:rsid w:val="00FB4DD5"/>
    <w:rsid w:val="00FB5B72"/>
    <w:rsid w:val="00FB7178"/>
    <w:rsid w:val="00FC1170"/>
    <w:rsid w:val="00FC3BDF"/>
    <w:rsid w:val="00FC6ED6"/>
    <w:rsid w:val="00FD0D52"/>
    <w:rsid w:val="00FD4C7C"/>
    <w:rsid w:val="00FD4CF3"/>
    <w:rsid w:val="00FE03D4"/>
    <w:rsid w:val="00FE0810"/>
    <w:rsid w:val="00FF10FA"/>
    <w:rsid w:val="00FF1488"/>
    <w:rsid w:val="00FF2ED7"/>
    <w:rsid w:val="00FF43E1"/>
    <w:rsid w:val="00FF4768"/>
    <w:rsid w:val="00FF7B9D"/>
    <w:rsid w:val="00FF7F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D8BD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spacing w:line="266" w:lineRule="exact"/>
      <w:ind w:left="116"/>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pPr>
      <w:ind w:left="308" w:hanging="192"/>
    </w:pPr>
  </w:style>
  <w:style w:type="paragraph" w:styleId="Title">
    <w:name w:val="Title"/>
    <w:basedOn w:val="Normal"/>
    <w:uiPriority w:val="10"/>
    <w:qFormat/>
    <w:pPr>
      <w:spacing w:before="79" w:line="608" w:lineRule="exact"/>
      <w:ind w:left="383" w:right="5"/>
      <w:jc w:val="center"/>
    </w:pPr>
    <w:rPr>
      <w:rFonts w:ascii="Cambria" w:eastAsia="Cambria" w:hAnsi="Cambria" w:cs="Cambria"/>
      <w:sz w:val="52"/>
      <w:szCs w:val="52"/>
    </w:rPr>
  </w:style>
  <w:style w:type="paragraph" w:styleId="ListParagraph">
    <w:name w:val="List Paragraph"/>
    <w:basedOn w:val="Normal"/>
    <w:uiPriority w:val="1"/>
    <w:qFormat/>
    <w:pPr>
      <w:spacing w:line="275" w:lineRule="exact"/>
      <w:ind w:left="308" w:hanging="192"/>
    </w:pPr>
  </w:style>
  <w:style w:type="paragraph" w:customStyle="1" w:styleId="TableParagraph">
    <w:name w:val="Table Paragraph"/>
    <w:basedOn w:val="Normal"/>
    <w:uiPriority w:val="1"/>
    <w:qFormat/>
  </w:style>
  <w:style w:type="paragraph" w:styleId="Revision">
    <w:name w:val="Revision"/>
    <w:hidden/>
    <w:uiPriority w:val="99"/>
    <w:semiHidden/>
    <w:rsid w:val="000D028D"/>
    <w:pPr>
      <w:widowControl/>
      <w:autoSpaceDE/>
      <w:autoSpaceDN/>
    </w:pPr>
    <w:rPr>
      <w:rFonts w:ascii="Calibri" w:eastAsia="Calibri" w:hAnsi="Calibri" w:cs="Calibri"/>
    </w:rPr>
  </w:style>
  <w:style w:type="paragraph" w:styleId="Footer">
    <w:name w:val="footer"/>
    <w:basedOn w:val="Normal"/>
    <w:link w:val="FooterChar"/>
    <w:uiPriority w:val="99"/>
    <w:unhideWhenUsed/>
    <w:rsid w:val="00516FA1"/>
    <w:pPr>
      <w:tabs>
        <w:tab w:val="center" w:pos="4680"/>
        <w:tab w:val="right" w:pos="9360"/>
      </w:tabs>
    </w:pPr>
  </w:style>
  <w:style w:type="character" w:customStyle="1" w:styleId="FooterChar">
    <w:name w:val="Footer Char"/>
    <w:basedOn w:val="DefaultParagraphFont"/>
    <w:link w:val="Footer"/>
    <w:uiPriority w:val="99"/>
    <w:rsid w:val="00516FA1"/>
    <w:rPr>
      <w:rFonts w:ascii="Calibri" w:eastAsia="Calibri" w:hAnsi="Calibri" w:cs="Calibri"/>
    </w:rPr>
  </w:style>
  <w:style w:type="character" w:styleId="PageNumber">
    <w:name w:val="page number"/>
    <w:basedOn w:val="DefaultParagraphFont"/>
    <w:uiPriority w:val="99"/>
    <w:semiHidden/>
    <w:unhideWhenUsed/>
    <w:rsid w:val="00516FA1"/>
  </w:style>
  <w:style w:type="table" w:styleId="TableGrid">
    <w:name w:val="Table Grid"/>
    <w:basedOn w:val="TableNormal"/>
    <w:uiPriority w:val="39"/>
    <w:rsid w:val="0040121D"/>
    <w:pPr>
      <w:widowControl/>
      <w:autoSpaceDE/>
      <w:autoSpaceDN/>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C44BF"/>
    <w:pPr>
      <w:tabs>
        <w:tab w:val="center" w:pos="4680"/>
        <w:tab w:val="right" w:pos="9360"/>
      </w:tabs>
    </w:pPr>
  </w:style>
  <w:style w:type="character" w:customStyle="1" w:styleId="HeaderChar">
    <w:name w:val="Header Char"/>
    <w:basedOn w:val="DefaultParagraphFont"/>
    <w:link w:val="Header"/>
    <w:uiPriority w:val="99"/>
    <w:rsid w:val="00CC44BF"/>
    <w:rPr>
      <w:rFonts w:ascii="Calibri" w:eastAsia="Calibri" w:hAnsi="Calibri" w:cs="Calibri"/>
    </w:rPr>
  </w:style>
  <w:style w:type="paragraph" w:customStyle="1" w:styleId="Default">
    <w:name w:val="Default"/>
    <w:rsid w:val="00DB630F"/>
    <w:pPr>
      <w:widowControl/>
      <w:adjustRightInd w:val="0"/>
    </w:pPr>
    <w:rPr>
      <w:rFonts w:ascii="Times New Roman" w:hAnsi="Times New Roman" w:cs="Times New Roman"/>
      <w:color w:val="000000"/>
      <w:sz w:val="24"/>
      <w:szCs w:val="24"/>
    </w:rPr>
  </w:style>
  <w:style w:type="character" w:customStyle="1" w:styleId="BodyTextChar">
    <w:name w:val="Body Text Char"/>
    <w:basedOn w:val="DefaultParagraphFont"/>
    <w:link w:val="BodyText"/>
    <w:uiPriority w:val="1"/>
    <w:rsid w:val="00515252"/>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2580</Words>
  <Characters>14219</Characters>
  <Application>Microsoft Office Word</Application>
  <DocSecurity>0</DocSecurity>
  <Lines>278</Lines>
  <Paragraphs>112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cp:lastPrinted>2024-10-22T00:55:00Z</cp:lastPrinted>
  <dcterms:created xsi:type="dcterms:W3CDTF">2026-02-25T23:09:00Z</dcterms:created>
  <dcterms:modified xsi:type="dcterms:W3CDTF">2026-03-11T16:09:00Z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2024-04-14T00:00:00Z</vt:filetime>
  </property>
  <property fmtid="{D5CDD505-2E9C-101B-9397-08002B2CF9AE}" pid="3" name="LastSaved">
    <vt:filetime>2024-05-10T00:00:00Z</vt:filetime>
  </property>
  <property fmtid="{D5CDD505-2E9C-101B-9397-08002B2CF9AE}" pid="4" name="Producer">
    <vt:lpwstr>macOS Version 14.3.1 (Build 23D60) Quartz PDFContext</vt:lpwstr>
  </property>
</Properties>
</file>