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CA13" w14:textId="04CA7FDE" w:rsidR="00163D53" w:rsidRDefault="00163D53" w:rsidP="00153CF0">
      <w:pPr>
        <w:jc w:val="center"/>
        <w:rPr>
          <w:rFonts w:ascii="Arial" w:hAnsi="Arial" w:cs="Arial"/>
          <w:sz w:val="24"/>
          <w:szCs w:val="24"/>
        </w:rPr>
      </w:pPr>
      <w:r>
        <w:rPr>
          <w:rFonts w:ascii="Arial" w:hAnsi="Arial" w:cs="Arial"/>
          <w:noProof/>
          <w:sz w:val="24"/>
          <w:szCs w:val="24"/>
        </w:rPr>
        <w:drawing>
          <wp:inline distT="0" distB="0" distL="0" distR="0" wp14:anchorId="67980E3C" wp14:editId="782A7C67">
            <wp:extent cx="1581912" cy="1965960"/>
            <wp:effectExtent l="0" t="0" r="5715" b="2540"/>
            <wp:docPr id="44560221" name="Picture 1" descr="A logo of a fir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0221" name="Picture 1" descr="A logo of a fire departmen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912" cy="1965960"/>
                    </a:xfrm>
                    <a:prstGeom prst="rect">
                      <a:avLst/>
                    </a:prstGeom>
                  </pic:spPr>
                </pic:pic>
              </a:graphicData>
            </a:graphic>
          </wp:inline>
        </w:drawing>
      </w:r>
    </w:p>
    <w:p w14:paraId="115E0D56" w14:textId="77777777" w:rsidR="00163D53" w:rsidRDefault="00163D53" w:rsidP="00153CF0">
      <w:pPr>
        <w:jc w:val="center"/>
        <w:rPr>
          <w:rFonts w:ascii="Arial" w:hAnsi="Arial" w:cs="Arial"/>
          <w:sz w:val="24"/>
          <w:szCs w:val="24"/>
        </w:rPr>
      </w:pPr>
    </w:p>
    <w:p w14:paraId="2F8C5DC4" w14:textId="18003724" w:rsidR="0040121D" w:rsidRPr="00ED7A51" w:rsidRDefault="0040121D" w:rsidP="00C80B44">
      <w:pPr>
        <w:jc w:val="cente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 xml:space="preserve">MINUTES OF </w:t>
      </w:r>
      <w:r w:rsidR="00EF57BF" w:rsidRPr="00ED7A51">
        <w:rPr>
          <w:rFonts w:ascii="Times New Roman" w:hAnsi="Times New Roman" w:cs="Times New Roman"/>
          <w:color w:val="000000" w:themeColor="text1"/>
          <w:sz w:val="24"/>
          <w:szCs w:val="24"/>
        </w:rPr>
        <w:t>SPECIAL CALLED</w:t>
      </w:r>
      <w:r w:rsidR="000D4C1D" w:rsidRPr="00ED7A51">
        <w:rPr>
          <w:rFonts w:ascii="Times New Roman" w:hAnsi="Times New Roman" w:cs="Times New Roman"/>
          <w:color w:val="000000" w:themeColor="text1"/>
          <w:sz w:val="24"/>
          <w:szCs w:val="24"/>
        </w:rPr>
        <w:t xml:space="preserve"> </w:t>
      </w:r>
      <w:r w:rsidRPr="00ED7A51">
        <w:rPr>
          <w:rFonts w:ascii="Times New Roman" w:hAnsi="Times New Roman" w:cs="Times New Roman"/>
          <w:color w:val="000000" w:themeColor="text1"/>
          <w:sz w:val="24"/>
          <w:szCs w:val="24"/>
        </w:rPr>
        <w:t>MEETING</w:t>
      </w:r>
    </w:p>
    <w:p w14:paraId="36F6056A" w14:textId="77777777" w:rsidR="0040121D" w:rsidRPr="00ED7A51" w:rsidRDefault="0040121D" w:rsidP="00C80B44">
      <w:pPr>
        <w:pStyle w:val="ListParagraph"/>
        <w:spacing w:line="240" w:lineRule="auto"/>
        <w:ind w:left="720" w:firstLine="0"/>
        <w:jc w:val="cente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PALO PINTO COUNTY EMERGENCY SERVICES DISTRICT No.1</w:t>
      </w:r>
    </w:p>
    <w:p w14:paraId="173A8BDA" w14:textId="4B326167" w:rsidR="0040121D" w:rsidRPr="00ED7A51" w:rsidRDefault="00597D9A" w:rsidP="00C80B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May 29</w:t>
      </w:r>
      <w:r w:rsidR="00E57A42" w:rsidRPr="00ED7A51">
        <w:rPr>
          <w:rFonts w:ascii="Times New Roman" w:hAnsi="Times New Roman" w:cs="Times New Roman"/>
          <w:color w:val="000000" w:themeColor="text1"/>
          <w:sz w:val="24"/>
          <w:szCs w:val="24"/>
        </w:rPr>
        <w:t>, 202</w:t>
      </w:r>
      <w:r w:rsidR="00530940" w:rsidRPr="00ED7A51">
        <w:rPr>
          <w:rFonts w:ascii="Times New Roman" w:hAnsi="Times New Roman" w:cs="Times New Roman"/>
          <w:color w:val="000000" w:themeColor="text1"/>
          <w:sz w:val="24"/>
          <w:szCs w:val="24"/>
        </w:rPr>
        <w:t>6</w:t>
      </w:r>
    </w:p>
    <w:p w14:paraId="509327E6" w14:textId="77777777" w:rsidR="000D4C1D" w:rsidRPr="00ED7A51" w:rsidRDefault="000D4C1D" w:rsidP="00C80B44">
      <w:pPr>
        <w:rPr>
          <w:rFonts w:ascii="Times New Roman" w:hAnsi="Times New Roman" w:cs="Times New Roman"/>
          <w:color w:val="000000" w:themeColor="text1"/>
          <w:sz w:val="24"/>
          <w:szCs w:val="24"/>
        </w:rPr>
      </w:pPr>
    </w:p>
    <w:p w14:paraId="3C13E397" w14:textId="0B261F80" w:rsidR="0040121D" w:rsidRPr="00ED7A51" w:rsidRDefault="0040121D" w:rsidP="00C80B44">
      <w:pP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STATE OF TEXAS</w:t>
      </w:r>
    </w:p>
    <w:p w14:paraId="620EF6F0" w14:textId="77777777" w:rsidR="0040121D" w:rsidRPr="00ED7A51" w:rsidRDefault="0040121D" w:rsidP="00C80B44">
      <w:pP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COUNTY OF PALO PINTO</w:t>
      </w:r>
    </w:p>
    <w:p w14:paraId="73244248" w14:textId="77777777" w:rsidR="0040121D" w:rsidRPr="00ED7A51" w:rsidRDefault="0040121D" w:rsidP="00C80B44">
      <w:pPr>
        <w:pStyle w:val="ListParagraph"/>
        <w:spacing w:line="240" w:lineRule="auto"/>
        <w:ind w:left="720" w:firstLine="0"/>
        <w:rPr>
          <w:rFonts w:ascii="Times New Roman" w:hAnsi="Times New Roman" w:cs="Times New Roman"/>
          <w:color w:val="000000" w:themeColor="text1"/>
          <w:sz w:val="24"/>
          <w:szCs w:val="24"/>
        </w:rPr>
      </w:pPr>
    </w:p>
    <w:p w14:paraId="0BD1F2E1" w14:textId="691D8146" w:rsidR="008B1D0F" w:rsidRPr="00ED7A51" w:rsidRDefault="00640C01"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 xml:space="preserve">The Board of Commissioners (“Board”) of </w:t>
      </w:r>
      <w:r w:rsidR="002722B2" w:rsidRPr="00ED7A51">
        <w:rPr>
          <w:rFonts w:ascii="Times New Roman" w:hAnsi="Times New Roman" w:cs="Times New Roman"/>
          <w:color w:val="000000" w:themeColor="text1"/>
          <w:sz w:val="24"/>
          <w:szCs w:val="24"/>
        </w:rPr>
        <w:t xml:space="preserve">the </w:t>
      </w:r>
      <w:r w:rsidRPr="00ED7A51">
        <w:rPr>
          <w:rFonts w:ascii="Times New Roman" w:hAnsi="Times New Roman" w:cs="Times New Roman"/>
          <w:color w:val="000000" w:themeColor="text1"/>
          <w:sz w:val="24"/>
          <w:szCs w:val="24"/>
        </w:rPr>
        <w:t>Palo Pinto County Emergency Services District No.1 (“ESD”</w:t>
      </w:r>
      <w:r w:rsidR="008524A0" w:rsidRPr="00ED7A51">
        <w:rPr>
          <w:rFonts w:ascii="Times New Roman" w:hAnsi="Times New Roman" w:cs="Times New Roman"/>
          <w:color w:val="000000" w:themeColor="text1"/>
          <w:sz w:val="24"/>
          <w:szCs w:val="24"/>
        </w:rPr>
        <w:t xml:space="preserve"> and/or “District”</w:t>
      </w:r>
      <w:r w:rsidRPr="00ED7A51">
        <w:rPr>
          <w:rFonts w:ascii="Times New Roman" w:hAnsi="Times New Roman" w:cs="Times New Roman"/>
          <w:color w:val="000000" w:themeColor="text1"/>
          <w:sz w:val="24"/>
          <w:szCs w:val="24"/>
        </w:rPr>
        <w:t>) met in a</w:t>
      </w:r>
      <w:r w:rsidR="00EF57BF" w:rsidRPr="00ED7A51">
        <w:rPr>
          <w:rFonts w:ascii="Times New Roman" w:hAnsi="Times New Roman" w:cs="Times New Roman"/>
          <w:color w:val="000000" w:themeColor="text1"/>
          <w:sz w:val="24"/>
          <w:szCs w:val="24"/>
        </w:rPr>
        <w:t xml:space="preserve"> special called</w:t>
      </w:r>
      <w:r w:rsidRPr="00ED7A51">
        <w:rPr>
          <w:rFonts w:ascii="Times New Roman" w:hAnsi="Times New Roman" w:cs="Times New Roman"/>
          <w:color w:val="000000" w:themeColor="text1"/>
          <w:sz w:val="24"/>
          <w:szCs w:val="24"/>
        </w:rPr>
        <w:t xml:space="preserve"> meeting</w:t>
      </w:r>
      <w:r w:rsidR="00880F2E" w:rsidRPr="00ED7A51">
        <w:rPr>
          <w:rFonts w:ascii="Times New Roman" w:hAnsi="Times New Roman" w:cs="Times New Roman"/>
          <w:color w:val="000000" w:themeColor="text1"/>
          <w:sz w:val="24"/>
          <w:szCs w:val="24"/>
        </w:rPr>
        <w:t xml:space="preserve"> </w:t>
      </w:r>
      <w:r w:rsidRPr="00ED7A51">
        <w:rPr>
          <w:rFonts w:ascii="Times New Roman" w:hAnsi="Times New Roman" w:cs="Times New Roman"/>
          <w:color w:val="000000" w:themeColor="text1"/>
          <w:sz w:val="24"/>
          <w:szCs w:val="24"/>
        </w:rPr>
        <w:t>open to the public on</w:t>
      </w:r>
      <w:r w:rsidR="00AC4E7F" w:rsidRPr="00ED7A51">
        <w:rPr>
          <w:rFonts w:ascii="Times New Roman" w:hAnsi="Times New Roman" w:cs="Times New Roman"/>
          <w:color w:val="000000" w:themeColor="text1"/>
          <w:sz w:val="24"/>
          <w:szCs w:val="24"/>
        </w:rPr>
        <w:t xml:space="preserve"> </w:t>
      </w:r>
      <w:r w:rsidR="00597D9A">
        <w:rPr>
          <w:rFonts w:ascii="Times New Roman" w:hAnsi="Times New Roman" w:cs="Times New Roman"/>
          <w:color w:val="000000" w:themeColor="text1"/>
          <w:sz w:val="24"/>
          <w:szCs w:val="24"/>
        </w:rPr>
        <w:t>May 29</w:t>
      </w:r>
      <w:r w:rsidR="007B0C6F">
        <w:rPr>
          <w:rFonts w:ascii="Times New Roman" w:hAnsi="Times New Roman" w:cs="Times New Roman"/>
          <w:color w:val="000000" w:themeColor="text1"/>
          <w:sz w:val="24"/>
          <w:szCs w:val="24"/>
        </w:rPr>
        <w:t>,</w:t>
      </w:r>
      <w:r w:rsidRPr="00ED7A51">
        <w:rPr>
          <w:rFonts w:ascii="Times New Roman" w:hAnsi="Times New Roman" w:cs="Times New Roman"/>
          <w:color w:val="000000" w:themeColor="text1"/>
          <w:sz w:val="24"/>
          <w:szCs w:val="24"/>
        </w:rPr>
        <w:t xml:space="preserve"> 202</w:t>
      </w:r>
      <w:r w:rsidR="00530940" w:rsidRPr="00ED7A51">
        <w:rPr>
          <w:rFonts w:ascii="Times New Roman" w:hAnsi="Times New Roman" w:cs="Times New Roman"/>
          <w:color w:val="000000" w:themeColor="text1"/>
          <w:sz w:val="24"/>
          <w:szCs w:val="24"/>
        </w:rPr>
        <w:t>6</w:t>
      </w:r>
      <w:r w:rsidR="00F943EE" w:rsidRPr="00ED7A51">
        <w:rPr>
          <w:rFonts w:ascii="Times New Roman" w:hAnsi="Times New Roman" w:cs="Times New Roman"/>
          <w:color w:val="000000" w:themeColor="text1"/>
          <w:sz w:val="24"/>
          <w:szCs w:val="24"/>
        </w:rPr>
        <w:t>,</w:t>
      </w:r>
      <w:r w:rsidRPr="00ED7A51">
        <w:rPr>
          <w:rFonts w:ascii="Times New Roman" w:hAnsi="Times New Roman" w:cs="Times New Roman"/>
          <w:color w:val="000000" w:themeColor="text1"/>
          <w:sz w:val="24"/>
          <w:szCs w:val="24"/>
        </w:rPr>
        <w:t xml:space="preserve"> at </w:t>
      </w:r>
      <w:r w:rsidR="00597D9A">
        <w:rPr>
          <w:rFonts w:ascii="Times New Roman" w:hAnsi="Times New Roman" w:cs="Times New Roman"/>
          <w:color w:val="000000" w:themeColor="text1"/>
          <w:sz w:val="24"/>
          <w:szCs w:val="24"/>
        </w:rPr>
        <w:t>9</w:t>
      </w:r>
      <w:r w:rsidR="006D75E4" w:rsidRPr="00ED7A51">
        <w:rPr>
          <w:rFonts w:ascii="Times New Roman" w:hAnsi="Times New Roman" w:cs="Times New Roman"/>
          <w:color w:val="000000" w:themeColor="text1"/>
          <w:sz w:val="24"/>
          <w:szCs w:val="24"/>
        </w:rPr>
        <w:t>:</w:t>
      </w:r>
      <w:r w:rsidR="00597D9A">
        <w:rPr>
          <w:rFonts w:ascii="Times New Roman" w:hAnsi="Times New Roman" w:cs="Times New Roman"/>
          <w:color w:val="000000" w:themeColor="text1"/>
          <w:sz w:val="24"/>
          <w:szCs w:val="24"/>
        </w:rPr>
        <w:t>0</w:t>
      </w:r>
      <w:r w:rsidR="007B0C6F">
        <w:rPr>
          <w:rFonts w:ascii="Times New Roman" w:hAnsi="Times New Roman" w:cs="Times New Roman"/>
          <w:color w:val="000000" w:themeColor="text1"/>
          <w:sz w:val="24"/>
          <w:szCs w:val="24"/>
        </w:rPr>
        <w:t>0</w:t>
      </w:r>
      <w:r w:rsidR="006D75E4" w:rsidRPr="00ED7A51">
        <w:rPr>
          <w:rFonts w:ascii="Times New Roman" w:hAnsi="Times New Roman" w:cs="Times New Roman"/>
          <w:color w:val="000000" w:themeColor="text1"/>
          <w:sz w:val="24"/>
          <w:szCs w:val="24"/>
        </w:rPr>
        <w:t xml:space="preserve"> </w:t>
      </w:r>
      <w:r w:rsidR="00597D9A">
        <w:rPr>
          <w:rFonts w:ascii="Times New Roman" w:hAnsi="Times New Roman" w:cs="Times New Roman"/>
          <w:color w:val="000000" w:themeColor="text1"/>
          <w:sz w:val="24"/>
          <w:szCs w:val="24"/>
        </w:rPr>
        <w:t>a</w:t>
      </w:r>
      <w:r w:rsidR="006D75E4" w:rsidRPr="00ED7A51">
        <w:rPr>
          <w:rFonts w:ascii="Times New Roman" w:hAnsi="Times New Roman" w:cs="Times New Roman"/>
          <w:color w:val="000000" w:themeColor="text1"/>
          <w:sz w:val="24"/>
          <w:szCs w:val="24"/>
        </w:rPr>
        <w:t xml:space="preserve">.m. </w:t>
      </w:r>
      <w:r w:rsidRPr="00ED7A51">
        <w:rPr>
          <w:rFonts w:ascii="Times New Roman" w:hAnsi="Times New Roman" w:cs="Times New Roman"/>
          <w:color w:val="000000" w:themeColor="text1"/>
          <w:sz w:val="24"/>
          <w:szCs w:val="24"/>
        </w:rPr>
        <w:t xml:space="preserve">at the ESD </w:t>
      </w:r>
      <w:r w:rsidR="009462C3" w:rsidRPr="00ED7A51">
        <w:rPr>
          <w:rFonts w:ascii="Times New Roman" w:hAnsi="Times New Roman" w:cs="Times New Roman"/>
          <w:color w:val="000000" w:themeColor="text1"/>
          <w:sz w:val="24"/>
          <w:szCs w:val="24"/>
        </w:rPr>
        <w:t>administrative</w:t>
      </w:r>
      <w:r w:rsidR="00044C6E" w:rsidRPr="00ED7A51">
        <w:rPr>
          <w:rFonts w:ascii="Times New Roman" w:hAnsi="Times New Roman" w:cs="Times New Roman"/>
          <w:color w:val="000000" w:themeColor="text1"/>
          <w:sz w:val="24"/>
          <w:szCs w:val="24"/>
        </w:rPr>
        <w:t xml:space="preserve"> building</w:t>
      </w:r>
      <w:r w:rsidRPr="00ED7A51">
        <w:rPr>
          <w:rFonts w:ascii="Times New Roman" w:hAnsi="Times New Roman" w:cs="Times New Roman"/>
          <w:color w:val="000000" w:themeColor="text1"/>
          <w:sz w:val="24"/>
          <w:szCs w:val="24"/>
        </w:rPr>
        <w:t xml:space="preserve"> located at 55 S</w:t>
      </w:r>
      <w:r w:rsidR="00D4292F" w:rsidRPr="00ED7A51">
        <w:rPr>
          <w:rFonts w:ascii="Times New Roman" w:hAnsi="Times New Roman" w:cs="Times New Roman"/>
          <w:color w:val="000000" w:themeColor="text1"/>
          <w:sz w:val="24"/>
          <w:szCs w:val="24"/>
        </w:rPr>
        <w:t>outh</w:t>
      </w:r>
      <w:r w:rsidRPr="00ED7A51">
        <w:rPr>
          <w:rFonts w:ascii="Times New Roman" w:hAnsi="Times New Roman" w:cs="Times New Roman"/>
          <w:color w:val="000000" w:themeColor="text1"/>
          <w:sz w:val="24"/>
          <w:szCs w:val="24"/>
        </w:rPr>
        <w:t xml:space="preserve"> FM 2353 Graford, Texas 76449, pursuant to a notice (“Notice”) duly given in accordance with law. A true and correct copy of the Notice is attached to these Minutes. </w:t>
      </w:r>
    </w:p>
    <w:p w14:paraId="379F2AC3" w14:textId="77777777" w:rsidR="008B1D0F" w:rsidRPr="00ED7A51" w:rsidRDefault="008B1D0F" w:rsidP="00C80B44">
      <w:pPr>
        <w:jc w:val="both"/>
        <w:rPr>
          <w:rFonts w:ascii="Times New Roman" w:hAnsi="Times New Roman" w:cs="Times New Roman"/>
          <w:b/>
          <w:bCs/>
          <w:color w:val="000000" w:themeColor="text1"/>
          <w:sz w:val="24"/>
          <w:szCs w:val="24"/>
        </w:rPr>
      </w:pPr>
    </w:p>
    <w:p w14:paraId="56AA3AFE" w14:textId="105F6B2C" w:rsidR="007E75ED" w:rsidRPr="00ED7A51" w:rsidRDefault="007E75ED" w:rsidP="00C80B44">
      <w:pPr>
        <w:jc w:val="both"/>
        <w:rPr>
          <w:rFonts w:ascii="Times New Roman" w:hAnsi="Times New Roman" w:cs="Times New Roman"/>
          <w:b/>
          <w:bCs/>
          <w:color w:val="000000" w:themeColor="text1"/>
          <w:sz w:val="24"/>
          <w:szCs w:val="24"/>
        </w:rPr>
      </w:pPr>
      <w:r w:rsidRPr="00ED7A51">
        <w:rPr>
          <w:rFonts w:ascii="Times New Roman" w:hAnsi="Times New Roman" w:cs="Times New Roman"/>
          <w:b/>
          <w:bCs/>
          <w:color w:val="000000" w:themeColor="text1"/>
          <w:sz w:val="24"/>
          <w:szCs w:val="24"/>
        </w:rPr>
        <w:t>General Matters</w:t>
      </w:r>
    </w:p>
    <w:p w14:paraId="26C970BD" w14:textId="68C1DAB1" w:rsidR="006D75E4" w:rsidRPr="00ED7A51" w:rsidRDefault="006D75E4" w:rsidP="00C80B44">
      <w:pPr>
        <w:pStyle w:val="ListParagraph"/>
        <w:numPr>
          <w:ilvl w:val="0"/>
          <w:numId w:val="17"/>
        </w:numPr>
        <w:spacing w:line="240" w:lineRule="auto"/>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 xml:space="preserve">Call </w:t>
      </w:r>
      <w:r w:rsidR="00E5675E" w:rsidRPr="00ED7A51">
        <w:rPr>
          <w:rFonts w:ascii="Times New Roman" w:hAnsi="Times New Roman" w:cs="Times New Roman"/>
          <w:color w:val="000000" w:themeColor="text1"/>
          <w:sz w:val="24"/>
          <w:szCs w:val="24"/>
        </w:rPr>
        <w:t>t</w:t>
      </w:r>
      <w:r w:rsidRPr="00ED7A51">
        <w:rPr>
          <w:rFonts w:ascii="Times New Roman" w:hAnsi="Times New Roman" w:cs="Times New Roman"/>
          <w:color w:val="000000" w:themeColor="text1"/>
          <w:sz w:val="24"/>
          <w:szCs w:val="24"/>
        </w:rPr>
        <w:t xml:space="preserve">o </w:t>
      </w:r>
      <w:r w:rsidR="00E5675E" w:rsidRPr="00ED7A51">
        <w:rPr>
          <w:rFonts w:ascii="Times New Roman" w:hAnsi="Times New Roman" w:cs="Times New Roman"/>
          <w:color w:val="000000" w:themeColor="text1"/>
          <w:sz w:val="24"/>
          <w:szCs w:val="24"/>
        </w:rPr>
        <w:t>o</w:t>
      </w:r>
      <w:r w:rsidRPr="00ED7A51">
        <w:rPr>
          <w:rFonts w:ascii="Times New Roman" w:hAnsi="Times New Roman" w:cs="Times New Roman"/>
          <w:color w:val="000000" w:themeColor="text1"/>
          <w:sz w:val="24"/>
          <w:szCs w:val="24"/>
        </w:rPr>
        <w:t xml:space="preserve">rder and </w:t>
      </w:r>
      <w:r w:rsidR="00E5675E" w:rsidRPr="00ED7A51">
        <w:rPr>
          <w:rFonts w:ascii="Times New Roman" w:hAnsi="Times New Roman" w:cs="Times New Roman"/>
          <w:color w:val="000000" w:themeColor="text1"/>
          <w:sz w:val="24"/>
          <w:szCs w:val="24"/>
        </w:rPr>
        <w:t>e</w:t>
      </w:r>
      <w:r w:rsidRPr="00ED7A51">
        <w:rPr>
          <w:rFonts w:ascii="Times New Roman" w:hAnsi="Times New Roman" w:cs="Times New Roman"/>
          <w:color w:val="000000" w:themeColor="text1"/>
          <w:sz w:val="24"/>
          <w:szCs w:val="24"/>
        </w:rPr>
        <w:t xml:space="preserve">stablish </w:t>
      </w:r>
      <w:r w:rsidR="00E5675E" w:rsidRPr="00ED7A51">
        <w:rPr>
          <w:rFonts w:ascii="Times New Roman" w:hAnsi="Times New Roman" w:cs="Times New Roman"/>
          <w:color w:val="000000" w:themeColor="text1"/>
          <w:sz w:val="24"/>
          <w:szCs w:val="24"/>
        </w:rPr>
        <w:t>q</w:t>
      </w:r>
      <w:r w:rsidRPr="00ED7A51">
        <w:rPr>
          <w:rFonts w:ascii="Times New Roman" w:hAnsi="Times New Roman" w:cs="Times New Roman"/>
          <w:color w:val="000000" w:themeColor="text1"/>
          <w:sz w:val="24"/>
          <w:szCs w:val="24"/>
        </w:rPr>
        <w:t>uorum.</w:t>
      </w:r>
    </w:p>
    <w:p w14:paraId="18F6C054" w14:textId="08A51519" w:rsidR="006D75E4" w:rsidRPr="00ED7A51" w:rsidRDefault="00847708"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Commissioner Potter</w:t>
      </w:r>
      <w:r w:rsidR="006932BA" w:rsidRPr="00ED7A51">
        <w:rPr>
          <w:rFonts w:ascii="Times New Roman" w:hAnsi="Times New Roman" w:cs="Times New Roman"/>
          <w:color w:val="000000" w:themeColor="text1"/>
          <w:sz w:val="24"/>
          <w:szCs w:val="24"/>
        </w:rPr>
        <w:t xml:space="preserve"> confirmed that each Commissioner comprising the ESD Board (i) had received notice of the time, place, and purpose of the meeting, and (ii) was present in person as follows</w:t>
      </w:r>
      <w:r w:rsidR="006D75E4" w:rsidRPr="00ED7A51">
        <w:rPr>
          <w:rFonts w:ascii="Times New Roman" w:hAnsi="Times New Roman" w:cs="Times New Roman"/>
          <w:color w:val="000000" w:themeColor="text1"/>
          <w:sz w:val="24"/>
          <w:szCs w:val="24"/>
        </w:rPr>
        <w:t>:</w:t>
      </w:r>
    </w:p>
    <w:tbl>
      <w:tblPr>
        <w:tblStyle w:val="TableGrid"/>
        <w:tblW w:w="0" w:type="auto"/>
        <w:tblInd w:w="720" w:type="dxa"/>
        <w:tblLook w:val="04A0" w:firstRow="1" w:lastRow="0" w:firstColumn="1" w:lastColumn="0" w:noHBand="0" w:noVBand="1"/>
      </w:tblPr>
      <w:tblGrid>
        <w:gridCol w:w="2894"/>
        <w:gridCol w:w="2894"/>
        <w:gridCol w:w="2842"/>
      </w:tblGrid>
      <w:tr w:rsidR="001F21C8" w:rsidRPr="00ED7A51" w14:paraId="68598074" w14:textId="77777777" w:rsidTr="00D873A4">
        <w:tc>
          <w:tcPr>
            <w:tcW w:w="2894" w:type="dxa"/>
          </w:tcPr>
          <w:p w14:paraId="4D3D1CCC" w14:textId="77777777" w:rsidR="006D75E4" w:rsidRPr="00ED7A51" w:rsidRDefault="006D75E4" w:rsidP="00C80B44">
            <w:pPr>
              <w:jc w:val="both"/>
              <w:rPr>
                <w:rFonts w:ascii="Times New Roman" w:hAnsi="Times New Roman" w:cs="Times New Roman"/>
                <w:color w:val="000000" w:themeColor="text1"/>
                <w:sz w:val="24"/>
                <w:szCs w:val="24"/>
                <w:u w:val="single"/>
              </w:rPr>
            </w:pPr>
            <w:r w:rsidRPr="00ED7A51">
              <w:rPr>
                <w:rFonts w:ascii="Times New Roman" w:hAnsi="Times New Roman" w:cs="Times New Roman"/>
                <w:color w:val="000000" w:themeColor="text1"/>
                <w:sz w:val="24"/>
                <w:szCs w:val="24"/>
                <w:u w:val="single"/>
              </w:rPr>
              <w:t>Commissioner</w:t>
            </w:r>
          </w:p>
        </w:tc>
        <w:tc>
          <w:tcPr>
            <w:tcW w:w="2894" w:type="dxa"/>
          </w:tcPr>
          <w:p w14:paraId="3C86A67C" w14:textId="77777777" w:rsidR="006D75E4" w:rsidRPr="00ED7A51" w:rsidRDefault="006D75E4" w:rsidP="00C80B44">
            <w:pPr>
              <w:jc w:val="both"/>
              <w:rPr>
                <w:rFonts w:ascii="Times New Roman" w:hAnsi="Times New Roman" w:cs="Times New Roman"/>
                <w:color w:val="000000" w:themeColor="text1"/>
                <w:sz w:val="24"/>
                <w:szCs w:val="24"/>
                <w:u w:val="single"/>
              </w:rPr>
            </w:pPr>
            <w:r w:rsidRPr="00ED7A51">
              <w:rPr>
                <w:rFonts w:ascii="Times New Roman" w:hAnsi="Times New Roman" w:cs="Times New Roman"/>
                <w:color w:val="000000" w:themeColor="text1"/>
                <w:sz w:val="24"/>
                <w:szCs w:val="24"/>
                <w:u w:val="single"/>
              </w:rPr>
              <w:t>Position</w:t>
            </w:r>
          </w:p>
        </w:tc>
        <w:tc>
          <w:tcPr>
            <w:tcW w:w="2842" w:type="dxa"/>
          </w:tcPr>
          <w:p w14:paraId="14ADBDDD" w14:textId="77777777" w:rsidR="006D75E4" w:rsidRPr="00ED7A51" w:rsidRDefault="006D75E4" w:rsidP="00C80B44">
            <w:pPr>
              <w:jc w:val="both"/>
              <w:rPr>
                <w:rFonts w:ascii="Times New Roman" w:hAnsi="Times New Roman" w:cs="Times New Roman"/>
                <w:color w:val="000000" w:themeColor="text1"/>
                <w:sz w:val="24"/>
                <w:szCs w:val="24"/>
                <w:u w:val="single"/>
              </w:rPr>
            </w:pPr>
            <w:r w:rsidRPr="00ED7A51">
              <w:rPr>
                <w:rFonts w:ascii="Times New Roman" w:hAnsi="Times New Roman" w:cs="Times New Roman"/>
                <w:color w:val="000000" w:themeColor="text1"/>
                <w:sz w:val="24"/>
                <w:szCs w:val="24"/>
                <w:u w:val="single"/>
              </w:rPr>
              <w:t>In Attendance</w:t>
            </w:r>
          </w:p>
        </w:tc>
      </w:tr>
      <w:tr w:rsidR="0034748D" w:rsidRPr="00ED7A51" w14:paraId="17701D3D" w14:textId="77777777" w:rsidTr="00D873A4">
        <w:tc>
          <w:tcPr>
            <w:tcW w:w="2894" w:type="dxa"/>
          </w:tcPr>
          <w:p w14:paraId="3C87FCF9" w14:textId="44E0407F"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Brad Potter</w:t>
            </w:r>
          </w:p>
        </w:tc>
        <w:tc>
          <w:tcPr>
            <w:tcW w:w="2894" w:type="dxa"/>
          </w:tcPr>
          <w:p w14:paraId="48009FE4" w14:textId="6A172A5E" w:rsidR="0034748D" w:rsidRPr="00ED7A51" w:rsidRDefault="0034748D" w:rsidP="00C80B4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President</w:t>
            </w:r>
          </w:p>
        </w:tc>
        <w:tc>
          <w:tcPr>
            <w:tcW w:w="2842" w:type="dxa"/>
          </w:tcPr>
          <w:p w14:paraId="5B02D9F3" w14:textId="15C13703" w:rsidR="0034748D" w:rsidRPr="00ED7A51" w:rsidRDefault="0034748D" w:rsidP="00C80B44">
            <w:pP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Yes</w:t>
            </w:r>
          </w:p>
        </w:tc>
      </w:tr>
      <w:tr w:rsidR="0034748D" w:rsidRPr="00ED7A51" w14:paraId="1444B9B3" w14:textId="77777777" w:rsidTr="00D873A4">
        <w:tc>
          <w:tcPr>
            <w:tcW w:w="2894" w:type="dxa"/>
          </w:tcPr>
          <w:p w14:paraId="203FAC6C" w14:textId="77777777"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Rodney Hall</w:t>
            </w:r>
          </w:p>
        </w:tc>
        <w:tc>
          <w:tcPr>
            <w:tcW w:w="2894" w:type="dxa"/>
          </w:tcPr>
          <w:p w14:paraId="45C68107" w14:textId="77777777"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Vice President</w:t>
            </w:r>
          </w:p>
        </w:tc>
        <w:tc>
          <w:tcPr>
            <w:tcW w:w="2842" w:type="dxa"/>
          </w:tcPr>
          <w:p w14:paraId="6B50C28E" w14:textId="68A7F81D" w:rsidR="0034748D" w:rsidRPr="00ED7A51" w:rsidRDefault="0034748D" w:rsidP="00C80B44">
            <w:pP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Yes</w:t>
            </w:r>
          </w:p>
        </w:tc>
      </w:tr>
      <w:tr w:rsidR="0034748D" w:rsidRPr="00ED7A51" w14:paraId="1C203EF7" w14:textId="77777777" w:rsidTr="00D873A4">
        <w:tc>
          <w:tcPr>
            <w:tcW w:w="2894" w:type="dxa"/>
          </w:tcPr>
          <w:p w14:paraId="2B94C219" w14:textId="77777777"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Mike Carter</w:t>
            </w:r>
          </w:p>
        </w:tc>
        <w:tc>
          <w:tcPr>
            <w:tcW w:w="2894" w:type="dxa"/>
          </w:tcPr>
          <w:p w14:paraId="04E70A29" w14:textId="77777777"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Secretary</w:t>
            </w:r>
          </w:p>
        </w:tc>
        <w:tc>
          <w:tcPr>
            <w:tcW w:w="2842" w:type="dxa"/>
          </w:tcPr>
          <w:p w14:paraId="2E7D688A" w14:textId="77777777"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Yes</w:t>
            </w:r>
          </w:p>
        </w:tc>
      </w:tr>
      <w:tr w:rsidR="0034748D" w:rsidRPr="00ED7A51" w14:paraId="3C0863EB" w14:textId="77777777" w:rsidTr="00D873A4">
        <w:tc>
          <w:tcPr>
            <w:tcW w:w="2894" w:type="dxa"/>
          </w:tcPr>
          <w:p w14:paraId="039186C4" w14:textId="77777777"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Casey McGlaun</w:t>
            </w:r>
          </w:p>
        </w:tc>
        <w:tc>
          <w:tcPr>
            <w:tcW w:w="2894" w:type="dxa"/>
          </w:tcPr>
          <w:p w14:paraId="00EBC481" w14:textId="578BF30E"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Treasurer</w:t>
            </w:r>
          </w:p>
        </w:tc>
        <w:tc>
          <w:tcPr>
            <w:tcW w:w="2842" w:type="dxa"/>
          </w:tcPr>
          <w:p w14:paraId="6FDE3E49" w14:textId="0E1527B2" w:rsidR="0034748D" w:rsidRPr="00ED7A51" w:rsidRDefault="00C84F32" w:rsidP="00C80B4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r>
      <w:tr w:rsidR="0034748D" w:rsidRPr="00ED7A51" w14:paraId="6F54A763" w14:textId="77777777" w:rsidTr="00D873A4">
        <w:tc>
          <w:tcPr>
            <w:tcW w:w="2894" w:type="dxa"/>
          </w:tcPr>
          <w:p w14:paraId="5093B19C" w14:textId="63023888" w:rsidR="0034748D" w:rsidRPr="00ED7A51" w:rsidRDefault="0034748D"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Bridgett Worley</w:t>
            </w:r>
          </w:p>
        </w:tc>
        <w:tc>
          <w:tcPr>
            <w:tcW w:w="2894" w:type="dxa"/>
          </w:tcPr>
          <w:p w14:paraId="4D118BDB" w14:textId="69706860" w:rsidR="0034748D" w:rsidRPr="00ED7A51" w:rsidRDefault="0034748D" w:rsidP="00C80B44">
            <w:pP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Assistant Treasurer</w:t>
            </w:r>
          </w:p>
        </w:tc>
        <w:tc>
          <w:tcPr>
            <w:tcW w:w="2842" w:type="dxa"/>
          </w:tcPr>
          <w:p w14:paraId="352F36C3" w14:textId="412B87A7" w:rsidR="0034748D" w:rsidRPr="00ED7A51" w:rsidRDefault="0034748D" w:rsidP="00C80B4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p>
        </w:tc>
      </w:tr>
    </w:tbl>
    <w:p w14:paraId="30DF3F00" w14:textId="5CA612D0" w:rsidR="00AC4E7F" w:rsidRPr="00ED7A51" w:rsidRDefault="00AC4E7F" w:rsidP="00C80B44">
      <w:pPr>
        <w:pStyle w:val="Default"/>
        <w:jc w:val="both"/>
        <w:rPr>
          <w:color w:val="000000" w:themeColor="text1"/>
        </w:rPr>
      </w:pPr>
      <w:r w:rsidRPr="00ED7A51">
        <w:rPr>
          <w:color w:val="000000" w:themeColor="text1"/>
        </w:rPr>
        <w:t xml:space="preserve">He stated that a quorum of the Board existed and called the meeting to order. He confirmed that each </w:t>
      </w:r>
      <w:r w:rsidR="00312A1E" w:rsidRPr="00ED7A51">
        <w:rPr>
          <w:color w:val="000000" w:themeColor="text1"/>
        </w:rPr>
        <w:t>Commissioner</w:t>
      </w:r>
      <w:r w:rsidRPr="00ED7A51">
        <w:rPr>
          <w:color w:val="000000" w:themeColor="text1"/>
        </w:rPr>
        <w:t xml:space="preserve"> </w:t>
      </w:r>
      <w:r w:rsidR="00EF57BF" w:rsidRPr="00ED7A51">
        <w:rPr>
          <w:color w:val="000000" w:themeColor="text1"/>
        </w:rPr>
        <w:t xml:space="preserve">present </w:t>
      </w:r>
      <w:r w:rsidRPr="00ED7A51">
        <w:rPr>
          <w:color w:val="000000" w:themeColor="text1"/>
        </w:rPr>
        <w:t xml:space="preserve">had received the meeting materials in advance of the meeting and directed </w:t>
      </w:r>
      <w:r w:rsidR="00F92069" w:rsidRPr="00ED7A51">
        <w:rPr>
          <w:color w:val="000000" w:themeColor="text1"/>
        </w:rPr>
        <w:t xml:space="preserve">Commissioner </w:t>
      </w:r>
      <w:r w:rsidRPr="00ED7A51">
        <w:rPr>
          <w:color w:val="000000" w:themeColor="text1"/>
        </w:rPr>
        <w:t xml:space="preserve">Carter, as Secretary of the Board, to file a copy of those materials with the minutes of the meeting. </w:t>
      </w:r>
    </w:p>
    <w:p w14:paraId="1222D15A" w14:textId="4CF3D4BD" w:rsidR="00447370" w:rsidRPr="00ED7A51" w:rsidRDefault="00847708" w:rsidP="00C80B44">
      <w:pPr>
        <w:pStyle w:val="Default"/>
        <w:jc w:val="both"/>
        <w:rPr>
          <w:color w:val="000000" w:themeColor="text1"/>
        </w:rPr>
      </w:pPr>
      <w:r w:rsidRPr="00ED7A51">
        <w:rPr>
          <w:color w:val="000000" w:themeColor="text1"/>
        </w:rPr>
        <w:t>ESD Fire Chief Danny Watkins</w:t>
      </w:r>
      <w:r w:rsidR="0034748D">
        <w:rPr>
          <w:color w:val="000000" w:themeColor="text1"/>
        </w:rPr>
        <w:t>,</w:t>
      </w:r>
      <w:r w:rsidR="00597D9A">
        <w:rPr>
          <w:color w:val="000000" w:themeColor="text1"/>
        </w:rPr>
        <w:t xml:space="preserve"> </w:t>
      </w:r>
      <w:r w:rsidR="00ED3462" w:rsidRPr="00ED7A51">
        <w:rPr>
          <w:color w:val="000000" w:themeColor="text1"/>
        </w:rPr>
        <w:t>District Administrator Mistie</w:t>
      </w:r>
      <w:r w:rsidR="0080746D">
        <w:rPr>
          <w:color w:val="000000" w:themeColor="text1"/>
        </w:rPr>
        <w:t xml:space="preserve"> </w:t>
      </w:r>
      <w:r w:rsidR="00ED3462" w:rsidRPr="00ED7A51">
        <w:rPr>
          <w:color w:val="000000" w:themeColor="text1"/>
        </w:rPr>
        <w:t>Clasby</w:t>
      </w:r>
      <w:r w:rsidR="00597D9A">
        <w:rPr>
          <w:color w:val="000000" w:themeColor="text1"/>
        </w:rPr>
        <w:t xml:space="preserve">, and District </w:t>
      </w:r>
      <w:r w:rsidR="00A26A9F">
        <w:rPr>
          <w:color w:val="000000" w:themeColor="text1"/>
        </w:rPr>
        <w:t>P</w:t>
      </w:r>
      <w:r w:rsidR="00A26A9F" w:rsidRPr="003A2740">
        <w:rPr>
          <w:color w:val="000000" w:themeColor="text1"/>
        </w:rPr>
        <w:t xml:space="preserve">ublic </w:t>
      </w:r>
      <w:r w:rsidR="00A26A9F">
        <w:rPr>
          <w:color w:val="000000" w:themeColor="text1"/>
        </w:rPr>
        <w:t>R</w:t>
      </w:r>
      <w:r w:rsidR="00A26A9F" w:rsidRPr="003A2740">
        <w:rPr>
          <w:color w:val="000000" w:themeColor="text1"/>
        </w:rPr>
        <w:t>elations</w:t>
      </w:r>
      <w:r w:rsidR="00A26A9F">
        <w:rPr>
          <w:color w:val="000000" w:themeColor="text1"/>
        </w:rPr>
        <w:t xml:space="preserve"> C</w:t>
      </w:r>
      <w:r w:rsidR="00A26A9F" w:rsidRPr="003A2740">
        <w:rPr>
          <w:color w:val="000000" w:themeColor="text1"/>
        </w:rPr>
        <w:t>o</w:t>
      </w:r>
      <w:r w:rsidR="00A26A9F">
        <w:rPr>
          <w:color w:val="000000" w:themeColor="text1"/>
        </w:rPr>
        <w:t xml:space="preserve">ordinator </w:t>
      </w:r>
      <w:r w:rsidR="00597D9A">
        <w:rPr>
          <w:color w:val="000000" w:themeColor="text1"/>
        </w:rPr>
        <w:t>Amy Meyer</w:t>
      </w:r>
      <w:r w:rsidRPr="00ED7A51">
        <w:rPr>
          <w:color w:val="000000" w:themeColor="text1"/>
        </w:rPr>
        <w:t xml:space="preserve"> were present</w:t>
      </w:r>
      <w:r w:rsidR="007B0C6F">
        <w:rPr>
          <w:color w:val="000000" w:themeColor="text1"/>
        </w:rPr>
        <w:t xml:space="preserve">. Also present </w:t>
      </w:r>
      <w:r w:rsidR="00A26A9F">
        <w:rPr>
          <w:color w:val="000000" w:themeColor="text1"/>
        </w:rPr>
        <w:t>was a representative of a</w:t>
      </w:r>
      <w:r w:rsidR="00C80B44">
        <w:rPr>
          <w:color w:val="000000" w:themeColor="text1"/>
        </w:rPr>
        <w:t>n ESD</w:t>
      </w:r>
      <w:r w:rsidR="00A26A9F">
        <w:rPr>
          <w:color w:val="000000" w:themeColor="text1"/>
        </w:rPr>
        <w:t xml:space="preserve"> </w:t>
      </w:r>
      <w:r w:rsidR="00332CBF" w:rsidRPr="00ED7A51">
        <w:rPr>
          <w:color w:val="000000" w:themeColor="text1"/>
        </w:rPr>
        <w:t>fire department service provider</w:t>
      </w:r>
      <w:r w:rsidR="00ED3462" w:rsidRPr="00ED7A51">
        <w:rPr>
          <w:color w:val="000000" w:themeColor="text1"/>
        </w:rPr>
        <w:t>.</w:t>
      </w:r>
    </w:p>
    <w:p w14:paraId="4BD832A8" w14:textId="76392593" w:rsidR="006D75E4" w:rsidRPr="00ED7A51" w:rsidRDefault="006D75E4" w:rsidP="00C80B44">
      <w:pPr>
        <w:pStyle w:val="ListParagraph"/>
        <w:numPr>
          <w:ilvl w:val="0"/>
          <w:numId w:val="17"/>
        </w:numPr>
        <w:tabs>
          <w:tab w:val="left" w:pos="360"/>
        </w:tabs>
        <w:spacing w:before="5" w:line="240" w:lineRule="auto"/>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 xml:space="preserve">Public </w:t>
      </w:r>
      <w:r w:rsidR="00AA03F2" w:rsidRPr="00ED7A51">
        <w:rPr>
          <w:rFonts w:ascii="Times New Roman" w:hAnsi="Times New Roman" w:cs="Times New Roman"/>
          <w:color w:val="000000" w:themeColor="text1"/>
          <w:sz w:val="24"/>
          <w:szCs w:val="24"/>
        </w:rPr>
        <w:t>c</w:t>
      </w:r>
      <w:r w:rsidRPr="00ED7A51">
        <w:rPr>
          <w:rFonts w:ascii="Times New Roman" w:hAnsi="Times New Roman" w:cs="Times New Roman"/>
          <w:color w:val="000000" w:themeColor="text1"/>
          <w:sz w:val="24"/>
          <w:szCs w:val="24"/>
        </w:rPr>
        <w:t xml:space="preserve">omments and </w:t>
      </w:r>
      <w:r w:rsidR="00AA03F2" w:rsidRPr="00ED7A51">
        <w:rPr>
          <w:rFonts w:ascii="Times New Roman" w:hAnsi="Times New Roman" w:cs="Times New Roman"/>
          <w:color w:val="000000" w:themeColor="text1"/>
          <w:sz w:val="24"/>
          <w:szCs w:val="24"/>
        </w:rPr>
        <w:t>a</w:t>
      </w:r>
      <w:r w:rsidRPr="00ED7A51">
        <w:rPr>
          <w:rFonts w:ascii="Times New Roman" w:hAnsi="Times New Roman" w:cs="Times New Roman"/>
          <w:color w:val="000000" w:themeColor="text1"/>
          <w:sz w:val="24"/>
          <w:szCs w:val="24"/>
        </w:rPr>
        <w:t>nnouncements.</w:t>
      </w:r>
    </w:p>
    <w:p w14:paraId="14D77AF2" w14:textId="77777777" w:rsidR="006E0A4B" w:rsidRDefault="00A26A9F" w:rsidP="00C80B4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Commissioner Potter commented on a recent spike in call volume. He complemented the ESD’s coordinated response through its fire department and EMS service providers and the 911 dispatch </w:t>
      </w:r>
      <w:r>
        <w:rPr>
          <w:rFonts w:ascii="Times New Roman" w:hAnsi="Times New Roman" w:cs="Times New Roman"/>
          <w:color w:val="000000" w:themeColor="text1"/>
          <w:sz w:val="24"/>
          <w:szCs w:val="24"/>
        </w:rPr>
        <w:lastRenderedPageBreak/>
        <w:t>center.</w:t>
      </w:r>
    </w:p>
    <w:p w14:paraId="3AF27A6E" w14:textId="77777777" w:rsidR="006E0A4B" w:rsidRDefault="006E0A4B" w:rsidP="00C80B44">
      <w:pPr>
        <w:jc w:val="both"/>
        <w:rPr>
          <w:rFonts w:ascii="Times New Roman" w:hAnsi="Times New Roman" w:cs="Times New Roman"/>
          <w:color w:val="000000" w:themeColor="text1"/>
          <w:sz w:val="24"/>
          <w:szCs w:val="24"/>
        </w:rPr>
      </w:pPr>
    </w:p>
    <w:p w14:paraId="7EDB7FA3" w14:textId="299457A1" w:rsidR="00ED7A51" w:rsidRPr="006E0A4B" w:rsidRDefault="00701A44" w:rsidP="00C80B44">
      <w:pPr>
        <w:jc w:val="both"/>
        <w:rPr>
          <w:rFonts w:ascii="Times New Roman" w:hAnsi="Times New Roman" w:cs="Times New Roman"/>
          <w:color w:val="000000" w:themeColor="text1"/>
          <w:sz w:val="24"/>
          <w:szCs w:val="24"/>
        </w:rPr>
      </w:pPr>
      <w:r w:rsidRPr="00ED7A51">
        <w:rPr>
          <w:rFonts w:ascii="Times New Roman" w:hAnsi="Times New Roman" w:cs="Times New Roman"/>
          <w:b/>
          <w:bCs/>
          <w:color w:val="000000" w:themeColor="text1"/>
          <w:sz w:val="24"/>
          <w:szCs w:val="24"/>
        </w:rPr>
        <w:t>New Business</w:t>
      </w:r>
    </w:p>
    <w:p w14:paraId="1E9FFBD2" w14:textId="46676108" w:rsidR="00B52DEE" w:rsidRPr="00322CED" w:rsidRDefault="00ED7A51" w:rsidP="00C80B44">
      <w:pPr>
        <w:pStyle w:val="ListParagraph"/>
        <w:numPr>
          <w:ilvl w:val="0"/>
          <w:numId w:val="17"/>
        </w:numPr>
        <w:spacing w:line="240" w:lineRule="auto"/>
        <w:jc w:val="both"/>
        <w:rPr>
          <w:rFonts w:ascii="Times New Roman" w:hAnsi="Times New Roman" w:cs="Times New Roman"/>
          <w:b/>
          <w:bCs/>
          <w:color w:val="000000" w:themeColor="text1"/>
          <w:sz w:val="24"/>
          <w:szCs w:val="24"/>
        </w:rPr>
      </w:pPr>
      <w:r w:rsidRPr="00322CED">
        <w:rPr>
          <w:rFonts w:ascii="Times New Roman" w:hAnsi="Times New Roman" w:cs="Times New Roman"/>
          <w:color w:val="000000" w:themeColor="text1"/>
          <w:sz w:val="24"/>
          <w:szCs w:val="24"/>
        </w:rPr>
        <w:t>Conduct a workshop to discuss/consider/take action on</w:t>
      </w:r>
      <w:r w:rsidR="00B52DEE" w:rsidRPr="00322CED">
        <w:rPr>
          <w:rFonts w:ascii="Times New Roman" w:hAnsi="Times New Roman" w:cs="Times New Roman"/>
          <w:color w:val="000000" w:themeColor="text1"/>
          <w:sz w:val="24"/>
          <w:szCs w:val="24"/>
        </w:rPr>
        <w:t>:</w:t>
      </w:r>
      <w:r w:rsidRPr="00322CED">
        <w:rPr>
          <w:rFonts w:ascii="Times New Roman" w:hAnsi="Times New Roman" w:cs="Times New Roman"/>
          <w:color w:val="000000" w:themeColor="text1"/>
          <w:sz w:val="24"/>
          <w:szCs w:val="24"/>
        </w:rPr>
        <w:t xml:space="preserve"> </w:t>
      </w:r>
    </w:p>
    <w:p w14:paraId="07025969" w14:textId="0E61644B" w:rsidR="00322CED" w:rsidRPr="00322CED" w:rsidRDefault="00322CED" w:rsidP="00C80B44">
      <w:pPr>
        <w:tabs>
          <w:tab w:val="left" w:pos="713"/>
          <w:tab w:val="left" w:pos="720"/>
        </w:tabs>
        <w:spacing w:before="6"/>
        <w:ind w:left="359" w:firstLine="1"/>
        <w:jc w:val="both"/>
        <w:rPr>
          <w:rFonts w:ascii="Times New Roman" w:hAnsi="Times New Roman" w:cs="Times New Roman"/>
          <w:color w:val="000000" w:themeColor="text1"/>
          <w:sz w:val="24"/>
          <w:szCs w:val="24"/>
        </w:rPr>
      </w:pPr>
      <w:r w:rsidRPr="00322CED">
        <w:rPr>
          <w:rFonts w:ascii="Times New Roman" w:hAnsi="Times New Roman" w:cs="Times New Roman"/>
          <w:color w:val="000000" w:themeColor="text1"/>
          <w:sz w:val="24"/>
          <w:szCs w:val="24"/>
        </w:rPr>
        <w:t>a. strategic and operational planning</w:t>
      </w:r>
      <w:r w:rsidR="00A26A9F">
        <w:rPr>
          <w:rFonts w:ascii="Times New Roman" w:hAnsi="Times New Roman" w:cs="Times New Roman"/>
          <w:color w:val="000000" w:themeColor="text1"/>
          <w:sz w:val="24"/>
          <w:szCs w:val="24"/>
        </w:rPr>
        <w:t>.</w:t>
      </w:r>
      <w:r w:rsidRPr="00322CED">
        <w:rPr>
          <w:rFonts w:ascii="Times New Roman" w:hAnsi="Times New Roman" w:cs="Times New Roman"/>
          <w:color w:val="000000" w:themeColor="text1"/>
          <w:sz w:val="24"/>
          <w:szCs w:val="24"/>
        </w:rPr>
        <w:t xml:space="preserve"> </w:t>
      </w:r>
    </w:p>
    <w:p w14:paraId="002CBB09" w14:textId="4C451035" w:rsidR="00322CED" w:rsidRPr="00322CED" w:rsidRDefault="00322CED" w:rsidP="00C80B44">
      <w:pPr>
        <w:tabs>
          <w:tab w:val="left" w:pos="360"/>
        </w:tabs>
        <w:spacing w:before="6"/>
        <w:ind w:left="630" w:hanging="630"/>
        <w:jc w:val="both"/>
        <w:rPr>
          <w:rFonts w:ascii="Times New Roman" w:hAnsi="Times New Roman" w:cs="Times New Roman"/>
          <w:sz w:val="24"/>
          <w:szCs w:val="24"/>
        </w:rPr>
      </w:pPr>
      <w:r w:rsidRPr="00322CED">
        <w:rPr>
          <w:rFonts w:ascii="Times New Roman" w:hAnsi="Times New Roman" w:cs="Times New Roman"/>
          <w:color w:val="000000" w:themeColor="text1"/>
          <w:sz w:val="24"/>
          <w:szCs w:val="24"/>
        </w:rPr>
        <w:tab/>
        <w:t>b. ad valorem and sales tax budgets for calendar year January 1, 2026 to December 31, 2026</w:t>
      </w:r>
      <w:r w:rsidRPr="00322CED">
        <w:rPr>
          <w:rFonts w:ascii="Times New Roman" w:hAnsi="Times New Roman" w:cs="Times New Roman"/>
          <w:sz w:val="24"/>
          <w:szCs w:val="24"/>
        </w:rPr>
        <w:t>, including any amendments thereto</w:t>
      </w:r>
      <w:r w:rsidR="00A26A9F">
        <w:rPr>
          <w:rFonts w:ascii="Times New Roman" w:hAnsi="Times New Roman" w:cs="Times New Roman"/>
          <w:sz w:val="24"/>
          <w:szCs w:val="24"/>
        </w:rPr>
        <w:t>.</w:t>
      </w:r>
    </w:p>
    <w:p w14:paraId="4F0FE9FD" w14:textId="2A464429" w:rsidR="00322CED" w:rsidRPr="00322CED" w:rsidRDefault="00322CED" w:rsidP="00C80B44">
      <w:pPr>
        <w:tabs>
          <w:tab w:val="left" w:pos="360"/>
        </w:tabs>
        <w:spacing w:before="6"/>
        <w:ind w:left="630" w:hanging="270"/>
        <w:jc w:val="both"/>
        <w:rPr>
          <w:rFonts w:ascii="Times New Roman" w:hAnsi="Times New Roman" w:cs="Times New Roman"/>
          <w:sz w:val="24"/>
          <w:szCs w:val="24"/>
        </w:rPr>
      </w:pPr>
      <w:r w:rsidRPr="00322CED">
        <w:rPr>
          <w:rFonts w:ascii="Times New Roman" w:hAnsi="Times New Roman" w:cs="Times New Roman"/>
          <w:sz w:val="24"/>
          <w:szCs w:val="24"/>
        </w:rPr>
        <w:t xml:space="preserve">c. </w:t>
      </w:r>
      <w:r w:rsidR="00A26A9F">
        <w:rPr>
          <w:rFonts w:ascii="Times New Roman" w:hAnsi="Times New Roman" w:cs="Times New Roman"/>
          <w:sz w:val="24"/>
          <w:szCs w:val="24"/>
        </w:rPr>
        <w:t xml:space="preserve">proposed form of </w:t>
      </w:r>
      <w:r w:rsidRPr="00322CED">
        <w:rPr>
          <w:rFonts w:ascii="Times New Roman" w:hAnsi="Times New Roman" w:cs="Times New Roman"/>
          <w:sz w:val="24"/>
          <w:szCs w:val="24"/>
        </w:rPr>
        <w:t xml:space="preserve">2027-2028 </w:t>
      </w:r>
      <w:r w:rsidR="00A26A9F">
        <w:rPr>
          <w:rFonts w:ascii="Times New Roman" w:hAnsi="Times New Roman" w:cs="Times New Roman"/>
          <w:sz w:val="24"/>
          <w:szCs w:val="24"/>
        </w:rPr>
        <w:t>a</w:t>
      </w:r>
      <w:r w:rsidRPr="00322CED">
        <w:rPr>
          <w:rFonts w:ascii="Times New Roman" w:hAnsi="Times New Roman" w:cs="Times New Roman"/>
          <w:sz w:val="24"/>
          <w:szCs w:val="24"/>
        </w:rPr>
        <w:t xml:space="preserve">gency </w:t>
      </w:r>
      <w:r w:rsidR="00A26A9F">
        <w:rPr>
          <w:rFonts w:ascii="Times New Roman" w:hAnsi="Times New Roman" w:cs="Times New Roman"/>
          <w:sz w:val="24"/>
          <w:szCs w:val="24"/>
        </w:rPr>
        <w:t>a</w:t>
      </w:r>
      <w:r w:rsidRPr="00322CED">
        <w:rPr>
          <w:rFonts w:ascii="Times New Roman" w:hAnsi="Times New Roman" w:cs="Times New Roman"/>
          <w:sz w:val="24"/>
          <w:szCs w:val="24"/>
        </w:rPr>
        <w:t>greement for fire department service providers to the ESD</w:t>
      </w:r>
      <w:r w:rsidR="00A26A9F">
        <w:rPr>
          <w:rFonts w:ascii="Times New Roman" w:hAnsi="Times New Roman" w:cs="Times New Roman"/>
          <w:sz w:val="24"/>
          <w:szCs w:val="24"/>
        </w:rPr>
        <w:t>.</w:t>
      </w:r>
    </w:p>
    <w:p w14:paraId="30905EB6" w14:textId="77777777" w:rsidR="00322CED" w:rsidRPr="00322CED" w:rsidRDefault="00322CED" w:rsidP="001B4EAA">
      <w:pPr>
        <w:tabs>
          <w:tab w:val="left" w:pos="720"/>
        </w:tabs>
        <w:spacing w:before="6"/>
        <w:ind w:left="630" w:hanging="270"/>
        <w:jc w:val="both"/>
        <w:rPr>
          <w:rFonts w:ascii="Times New Roman" w:hAnsi="Times New Roman" w:cs="Times New Roman"/>
          <w:sz w:val="24"/>
          <w:szCs w:val="24"/>
        </w:rPr>
      </w:pPr>
      <w:r w:rsidRPr="00322CED">
        <w:rPr>
          <w:rFonts w:ascii="Times New Roman" w:hAnsi="Times New Roman" w:cs="Times New Roman"/>
          <w:sz w:val="24"/>
          <w:szCs w:val="24"/>
        </w:rPr>
        <w:t xml:space="preserve">d. </w:t>
      </w:r>
      <w:r w:rsidRPr="00322CED">
        <w:rPr>
          <w:rFonts w:ascii="Times New Roman" w:hAnsi="Times New Roman" w:cs="Times New Roman"/>
          <w:color w:val="000000" w:themeColor="text1"/>
          <w:sz w:val="24"/>
          <w:szCs w:val="24"/>
        </w:rPr>
        <w:t>Mineral Wells Fire Department’s Public Safety: Call Relief &amp; Revenue Enhancements presentation to Mineral Wells City Council, and as follows:</w:t>
      </w:r>
    </w:p>
    <w:p w14:paraId="2D8E3F24" w14:textId="2C90BB37" w:rsidR="00322CED" w:rsidRDefault="00322CED" w:rsidP="00C80B44">
      <w:pPr>
        <w:pStyle w:val="ListParagraph"/>
        <w:numPr>
          <w:ilvl w:val="0"/>
          <w:numId w:val="41"/>
        </w:numPr>
        <w:shd w:val="clear" w:color="auto" w:fill="FFFFFF"/>
        <w:tabs>
          <w:tab w:val="left" w:pos="1080"/>
        </w:tabs>
        <w:spacing w:line="240" w:lineRule="auto"/>
        <w:ind w:left="1080" w:hanging="270"/>
        <w:jc w:val="both"/>
        <w:rPr>
          <w:rFonts w:ascii="Times New Roman" w:hAnsi="Times New Roman" w:cs="Times New Roman"/>
          <w:color w:val="000000" w:themeColor="text1"/>
          <w:sz w:val="24"/>
          <w:szCs w:val="24"/>
        </w:rPr>
      </w:pPr>
      <w:r w:rsidRPr="00322CED">
        <w:rPr>
          <w:rFonts w:ascii="Times New Roman" w:hAnsi="Times New Roman" w:cs="Times New Roman"/>
          <w:color w:val="000000" w:themeColor="text1"/>
          <w:sz w:val="24"/>
          <w:szCs w:val="24"/>
        </w:rPr>
        <w:t>Third Amendment to interlocal agreement between the District and the City of Mineral</w:t>
      </w:r>
      <w:r w:rsidR="00EC6542">
        <w:rPr>
          <w:rFonts w:ascii="Times New Roman" w:hAnsi="Times New Roman" w:cs="Times New Roman"/>
          <w:color w:val="000000" w:themeColor="text1"/>
          <w:sz w:val="24"/>
          <w:szCs w:val="24"/>
        </w:rPr>
        <w:t xml:space="preserve"> </w:t>
      </w:r>
      <w:r w:rsidRPr="00322CED">
        <w:rPr>
          <w:rFonts w:ascii="Times New Roman" w:hAnsi="Times New Roman" w:cs="Times New Roman"/>
          <w:color w:val="000000" w:themeColor="text1"/>
          <w:sz w:val="24"/>
          <w:szCs w:val="24"/>
        </w:rPr>
        <w:t>Wells.</w:t>
      </w:r>
    </w:p>
    <w:p w14:paraId="678BD83F" w14:textId="4471D902" w:rsidR="00A26A9F" w:rsidRDefault="00A26A9F" w:rsidP="00C80B44">
      <w:pPr>
        <w:pStyle w:val="ListParagraph"/>
        <w:numPr>
          <w:ilvl w:val="0"/>
          <w:numId w:val="41"/>
        </w:numPr>
        <w:shd w:val="clear" w:color="auto" w:fill="FFFFFF"/>
        <w:tabs>
          <w:tab w:val="left" w:pos="1080"/>
        </w:tabs>
        <w:spacing w:line="240" w:lineRule="auto"/>
        <w:ind w:left="1080" w:hanging="27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Joint agreement between the City of Mineral Wells and the District for the construction and operation of fire and EMS station facilities </w:t>
      </w:r>
      <w:r w:rsidR="00572FCD">
        <w:rPr>
          <w:rFonts w:ascii="Times New Roman" w:hAnsi="Times New Roman" w:cs="Times New Roman"/>
          <w:color w:val="000000" w:themeColor="text1"/>
          <w:sz w:val="24"/>
          <w:szCs w:val="24"/>
        </w:rPr>
        <w:t>in the City of Mineral Wells.</w:t>
      </w:r>
    </w:p>
    <w:p w14:paraId="11CFE9A4" w14:textId="7D12A411" w:rsidR="00C80B44" w:rsidRPr="001B4EAA" w:rsidRDefault="00C80B44" w:rsidP="00513812">
      <w:pPr>
        <w:pStyle w:val="ListParagraph"/>
        <w:shd w:val="clear" w:color="auto" w:fill="FFFFFF"/>
        <w:spacing w:line="240" w:lineRule="auto"/>
        <w:ind w:left="630" w:hanging="27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 </w:t>
      </w:r>
      <w:r w:rsidR="001B4EAA" w:rsidRPr="001B4EAA">
        <w:rPr>
          <w:rFonts w:ascii="Times New Roman" w:hAnsi="Times New Roman" w:cs="Times New Roman"/>
          <w:color w:val="000000" w:themeColor="text1"/>
          <w:sz w:val="24"/>
          <w:szCs w:val="24"/>
        </w:rPr>
        <w:t>construction of fire and EMS station facilities on real property owned by the District at the northeast corner of state highway 337 and U.S. 180 in the City of Mineral Wells.</w:t>
      </w:r>
    </w:p>
    <w:p w14:paraId="0374F8F1" w14:textId="77777777" w:rsidR="00572FCD" w:rsidRPr="001B4EAA" w:rsidRDefault="004A3185" w:rsidP="00C80B44">
      <w:pPr>
        <w:tabs>
          <w:tab w:val="left" w:pos="308"/>
        </w:tabs>
        <w:jc w:val="both"/>
        <w:rPr>
          <w:rFonts w:ascii="Times New Roman" w:hAnsi="Times New Roman" w:cs="Times New Roman"/>
          <w:color w:val="000000" w:themeColor="text1"/>
          <w:sz w:val="24"/>
          <w:szCs w:val="24"/>
        </w:rPr>
      </w:pPr>
      <w:r w:rsidRPr="001B4EAA">
        <w:rPr>
          <w:rFonts w:ascii="Times New Roman" w:hAnsi="Times New Roman" w:cs="Times New Roman"/>
          <w:color w:val="000000" w:themeColor="text1"/>
          <w:sz w:val="24"/>
          <w:szCs w:val="24"/>
        </w:rPr>
        <w:t>C</w:t>
      </w:r>
      <w:r w:rsidR="00771F9A" w:rsidRPr="001B4EAA">
        <w:rPr>
          <w:rFonts w:ascii="Times New Roman" w:hAnsi="Times New Roman" w:cs="Times New Roman"/>
          <w:color w:val="000000" w:themeColor="text1"/>
          <w:sz w:val="24"/>
          <w:szCs w:val="24"/>
        </w:rPr>
        <w:t xml:space="preserve">ommissioner Potter guided the Board and attendees through discussions regarding </w:t>
      </w:r>
      <w:r w:rsidR="00322CED" w:rsidRPr="001B4EAA">
        <w:rPr>
          <w:rFonts w:ascii="Times New Roman" w:hAnsi="Times New Roman" w:cs="Times New Roman"/>
          <w:color w:val="000000" w:themeColor="text1"/>
          <w:sz w:val="24"/>
          <w:szCs w:val="24"/>
        </w:rPr>
        <w:t xml:space="preserve">each of the above matters. </w:t>
      </w:r>
    </w:p>
    <w:p w14:paraId="532083D4" w14:textId="049AE754" w:rsidR="001B4EAA" w:rsidRDefault="001B4EAA" w:rsidP="00C80B44">
      <w:pPr>
        <w:tabs>
          <w:tab w:val="left" w:pos="308"/>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With respect to sub-item a. the Board </w:t>
      </w:r>
      <w:r w:rsidR="0080746D">
        <w:rPr>
          <w:rFonts w:ascii="Times New Roman" w:hAnsi="Times New Roman" w:cs="Times New Roman"/>
          <w:color w:val="000000" w:themeColor="text1"/>
          <w:sz w:val="24"/>
          <w:szCs w:val="24"/>
        </w:rPr>
        <w:t xml:space="preserve">considered and </w:t>
      </w:r>
      <w:r>
        <w:rPr>
          <w:rFonts w:ascii="Times New Roman" w:hAnsi="Times New Roman" w:cs="Times New Roman"/>
          <w:color w:val="000000" w:themeColor="text1"/>
          <w:sz w:val="24"/>
          <w:szCs w:val="24"/>
        </w:rPr>
        <w:t xml:space="preserve">discussed </w:t>
      </w:r>
      <w:r w:rsidR="0080746D">
        <w:rPr>
          <w:rFonts w:ascii="Times New Roman" w:hAnsi="Times New Roman" w:cs="Times New Roman"/>
          <w:color w:val="000000" w:themeColor="text1"/>
          <w:sz w:val="24"/>
          <w:szCs w:val="24"/>
        </w:rPr>
        <w:t xml:space="preserve">(i) various strategic and tactical scenarios regarding volunteer and paid </w:t>
      </w:r>
      <w:r w:rsidR="00D1148B">
        <w:rPr>
          <w:rFonts w:ascii="Times New Roman" w:hAnsi="Times New Roman" w:cs="Times New Roman"/>
          <w:color w:val="000000" w:themeColor="text1"/>
          <w:sz w:val="24"/>
          <w:szCs w:val="24"/>
        </w:rPr>
        <w:t xml:space="preserve">firefighter </w:t>
      </w:r>
      <w:r w:rsidR="0080746D">
        <w:rPr>
          <w:rFonts w:ascii="Times New Roman" w:hAnsi="Times New Roman" w:cs="Times New Roman"/>
          <w:color w:val="000000" w:themeColor="text1"/>
          <w:sz w:val="24"/>
          <w:szCs w:val="24"/>
        </w:rPr>
        <w:t>staffing at the District’s fire department service providers, (ii) the District’s plans to submit a SAFER grant</w:t>
      </w:r>
      <w:r w:rsidR="00D1148B">
        <w:rPr>
          <w:rFonts w:ascii="Times New Roman" w:hAnsi="Times New Roman" w:cs="Times New Roman"/>
          <w:color w:val="000000" w:themeColor="text1"/>
          <w:sz w:val="24"/>
          <w:szCs w:val="24"/>
        </w:rPr>
        <w:t xml:space="preserve"> for paid firefighters</w:t>
      </w:r>
      <w:r w:rsidR="0080746D">
        <w:rPr>
          <w:rFonts w:ascii="Times New Roman" w:hAnsi="Times New Roman" w:cs="Times New Roman"/>
          <w:color w:val="000000" w:themeColor="text1"/>
          <w:sz w:val="24"/>
          <w:szCs w:val="24"/>
        </w:rPr>
        <w:t xml:space="preserve">, and (iii) </w:t>
      </w:r>
      <w:r w:rsidR="00D1148B">
        <w:rPr>
          <w:rFonts w:ascii="Times New Roman" w:hAnsi="Times New Roman" w:cs="Times New Roman"/>
          <w:color w:val="000000" w:themeColor="text1"/>
          <w:sz w:val="24"/>
          <w:szCs w:val="24"/>
        </w:rPr>
        <w:t xml:space="preserve">adoption of </w:t>
      </w:r>
      <w:r w:rsidR="0080746D">
        <w:rPr>
          <w:rFonts w:ascii="Times New Roman" w:hAnsi="Times New Roman" w:cs="Times New Roman"/>
          <w:color w:val="000000" w:themeColor="text1"/>
          <w:sz w:val="24"/>
          <w:szCs w:val="24"/>
        </w:rPr>
        <w:t xml:space="preserve">social media </w:t>
      </w:r>
      <w:r w:rsidR="00D1148B">
        <w:rPr>
          <w:rFonts w:ascii="Times New Roman" w:hAnsi="Times New Roman" w:cs="Times New Roman"/>
          <w:color w:val="000000" w:themeColor="text1"/>
          <w:sz w:val="24"/>
          <w:szCs w:val="24"/>
        </w:rPr>
        <w:t>guideline</w:t>
      </w:r>
      <w:r w:rsidR="000E7A77">
        <w:rPr>
          <w:rFonts w:ascii="Times New Roman" w:hAnsi="Times New Roman" w:cs="Times New Roman"/>
          <w:color w:val="000000" w:themeColor="text1"/>
          <w:sz w:val="24"/>
          <w:szCs w:val="24"/>
        </w:rPr>
        <w:t>s</w:t>
      </w:r>
      <w:r w:rsidR="0080746D">
        <w:rPr>
          <w:rFonts w:ascii="Times New Roman" w:hAnsi="Times New Roman" w:cs="Times New Roman"/>
          <w:color w:val="000000" w:themeColor="text1"/>
          <w:sz w:val="24"/>
          <w:szCs w:val="24"/>
        </w:rPr>
        <w:t xml:space="preserve"> for the District</w:t>
      </w:r>
      <w:r w:rsidR="00D1148B">
        <w:rPr>
          <w:rFonts w:ascii="Times New Roman" w:hAnsi="Times New Roman" w:cs="Times New Roman"/>
          <w:color w:val="000000" w:themeColor="text1"/>
          <w:sz w:val="24"/>
          <w:szCs w:val="24"/>
        </w:rPr>
        <w:t xml:space="preserve"> and</w:t>
      </w:r>
      <w:r w:rsidR="0080746D">
        <w:rPr>
          <w:rFonts w:ascii="Times New Roman" w:hAnsi="Times New Roman" w:cs="Times New Roman"/>
          <w:color w:val="000000" w:themeColor="text1"/>
          <w:sz w:val="24"/>
          <w:szCs w:val="24"/>
        </w:rPr>
        <w:t xml:space="preserve"> its fire department service providers. </w:t>
      </w:r>
    </w:p>
    <w:p w14:paraId="6CF9F03F" w14:textId="5C9E2343" w:rsidR="00BA4135" w:rsidRDefault="001B4EAA" w:rsidP="00C80B44">
      <w:pPr>
        <w:tabs>
          <w:tab w:val="left" w:pos="308"/>
        </w:tabs>
        <w:jc w:val="both"/>
        <w:rPr>
          <w:rFonts w:ascii="Times New Roman" w:hAnsi="Times New Roman" w:cs="Times New Roman"/>
          <w:sz w:val="24"/>
          <w:szCs w:val="24"/>
        </w:rPr>
      </w:pPr>
      <w:r>
        <w:rPr>
          <w:rFonts w:ascii="Times New Roman" w:hAnsi="Times New Roman" w:cs="Times New Roman"/>
          <w:color w:val="000000" w:themeColor="text1"/>
          <w:sz w:val="24"/>
          <w:szCs w:val="24"/>
        </w:rPr>
        <w:t>With respect to sub-item b. t</w:t>
      </w:r>
      <w:r w:rsidR="00322CED">
        <w:rPr>
          <w:rFonts w:ascii="Times New Roman" w:hAnsi="Times New Roman" w:cs="Times New Roman"/>
          <w:color w:val="000000" w:themeColor="text1"/>
          <w:sz w:val="24"/>
          <w:szCs w:val="24"/>
        </w:rPr>
        <w:t xml:space="preserve">he </w:t>
      </w:r>
      <w:r w:rsidR="00091ED7" w:rsidRPr="00091ED7">
        <w:rPr>
          <w:rFonts w:ascii="Times New Roman" w:hAnsi="Times New Roman" w:cs="Times New Roman"/>
          <w:color w:val="000000" w:themeColor="text1"/>
          <w:sz w:val="24"/>
          <w:szCs w:val="24"/>
        </w:rPr>
        <w:t>Board</w:t>
      </w:r>
      <w:r w:rsidR="00572FCD">
        <w:rPr>
          <w:rFonts w:ascii="Times New Roman" w:hAnsi="Times New Roman" w:cs="Times New Roman"/>
          <w:color w:val="000000" w:themeColor="text1"/>
          <w:sz w:val="24"/>
          <w:szCs w:val="24"/>
        </w:rPr>
        <w:t xml:space="preserve">, Fire Chief Watkins, and District Administrator Clasby </w:t>
      </w:r>
      <w:r w:rsidR="0080746D">
        <w:rPr>
          <w:rFonts w:ascii="Times New Roman" w:hAnsi="Times New Roman" w:cs="Times New Roman"/>
          <w:color w:val="000000" w:themeColor="text1"/>
          <w:sz w:val="24"/>
          <w:szCs w:val="24"/>
        </w:rPr>
        <w:t xml:space="preserve">considered and </w:t>
      </w:r>
      <w:r w:rsidR="00572FCD">
        <w:rPr>
          <w:rFonts w:ascii="Times New Roman" w:hAnsi="Times New Roman" w:cs="Times New Roman"/>
          <w:color w:val="000000" w:themeColor="text1"/>
          <w:sz w:val="24"/>
          <w:szCs w:val="24"/>
        </w:rPr>
        <w:t xml:space="preserve">discussed various line items of the </w:t>
      </w:r>
      <w:r w:rsidR="000E7A77">
        <w:rPr>
          <w:rFonts w:ascii="Times New Roman" w:hAnsi="Times New Roman" w:cs="Times New Roman"/>
          <w:color w:val="000000" w:themeColor="text1"/>
          <w:sz w:val="24"/>
          <w:szCs w:val="24"/>
        </w:rPr>
        <w:t xml:space="preserve">calendar year </w:t>
      </w:r>
      <w:r w:rsidR="00D1148B">
        <w:rPr>
          <w:rFonts w:ascii="Times New Roman" w:hAnsi="Times New Roman" w:cs="Times New Roman"/>
          <w:color w:val="000000" w:themeColor="text1"/>
          <w:sz w:val="24"/>
          <w:szCs w:val="24"/>
        </w:rPr>
        <w:t xml:space="preserve">2026 </w:t>
      </w:r>
      <w:r w:rsidR="00572FCD" w:rsidRPr="00322CED">
        <w:rPr>
          <w:rFonts w:ascii="Times New Roman" w:hAnsi="Times New Roman" w:cs="Times New Roman"/>
          <w:color w:val="000000" w:themeColor="text1"/>
          <w:sz w:val="24"/>
          <w:szCs w:val="24"/>
        </w:rPr>
        <w:t>ad valorem and sales tax budgets</w:t>
      </w:r>
      <w:r w:rsidR="005E61A7">
        <w:rPr>
          <w:rFonts w:ascii="Times New Roman" w:hAnsi="Times New Roman" w:cs="Times New Roman"/>
          <w:color w:val="000000" w:themeColor="text1"/>
          <w:sz w:val="24"/>
          <w:szCs w:val="24"/>
        </w:rPr>
        <w:t>.</w:t>
      </w:r>
      <w:r w:rsidR="000E7A77">
        <w:rPr>
          <w:rFonts w:ascii="Times New Roman" w:hAnsi="Times New Roman" w:cs="Times New Roman"/>
          <w:color w:val="000000" w:themeColor="text1"/>
          <w:sz w:val="24"/>
          <w:szCs w:val="24"/>
        </w:rPr>
        <w:t xml:space="preserve"> </w:t>
      </w:r>
      <w:r w:rsidR="003C33F2">
        <w:rPr>
          <w:rFonts w:ascii="Times New Roman" w:hAnsi="Times New Roman" w:cs="Times New Roman"/>
          <w:color w:val="000000" w:themeColor="text1"/>
          <w:sz w:val="24"/>
          <w:szCs w:val="24"/>
        </w:rPr>
        <w:t>Numerous</w:t>
      </w:r>
      <w:r w:rsidR="00572FCD">
        <w:rPr>
          <w:rFonts w:ascii="Times New Roman" w:hAnsi="Times New Roman" w:cs="Times New Roman"/>
          <w:color w:val="000000" w:themeColor="text1"/>
          <w:sz w:val="24"/>
          <w:szCs w:val="24"/>
        </w:rPr>
        <w:t xml:space="preserve"> </w:t>
      </w:r>
      <w:r w:rsidR="000E7A77">
        <w:rPr>
          <w:rFonts w:ascii="Times New Roman" w:hAnsi="Times New Roman" w:cs="Times New Roman"/>
          <w:color w:val="000000" w:themeColor="text1"/>
          <w:sz w:val="24"/>
          <w:szCs w:val="24"/>
        </w:rPr>
        <w:t xml:space="preserve">budget </w:t>
      </w:r>
      <w:r w:rsidR="00572FCD">
        <w:rPr>
          <w:rFonts w:ascii="Times New Roman" w:hAnsi="Times New Roman" w:cs="Times New Roman"/>
          <w:color w:val="000000" w:themeColor="text1"/>
          <w:sz w:val="24"/>
          <w:szCs w:val="24"/>
        </w:rPr>
        <w:t xml:space="preserve">line-item re-balancing, reconciliations, adjustments (increases and decreases), and forecasts were </w:t>
      </w:r>
      <w:r w:rsidR="00DB7198">
        <w:rPr>
          <w:rFonts w:ascii="Times New Roman" w:hAnsi="Times New Roman" w:cs="Times New Roman"/>
          <w:color w:val="000000" w:themeColor="text1"/>
          <w:sz w:val="24"/>
          <w:szCs w:val="24"/>
        </w:rPr>
        <w:t xml:space="preserve">considered and </w:t>
      </w:r>
      <w:r w:rsidR="00572FCD">
        <w:rPr>
          <w:rFonts w:ascii="Times New Roman" w:hAnsi="Times New Roman" w:cs="Times New Roman"/>
          <w:color w:val="000000" w:themeColor="text1"/>
          <w:sz w:val="24"/>
          <w:szCs w:val="24"/>
        </w:rPr>
        <w:t xml:space="preserve">discussed, including </w:t>
      </w:r>
      <w:r w:rsidR="003C33F2">
        <w:rPr>
          <w:rFonts w:ascii="Times New Roman" w:hAnsi="Times New Roman" w:cs="Times New Roman"/>
          <w:color w:val="000000" w:themeColor="text1"/>
          <w:sz w:val="24"/>
          <w:szCs w:val="24"/>
        </w:rPr>
        <w:t xml:space="preserve">a forecasted increase in information technology expenses, </w:t>
      </w:r>
      <w:r w:rsidR="00572FCD">
        <w:rPr>
          <w:rFonts w:ascii="Times New Roman" w:hAnsi="Times New Roman" w:cs="Times New Roman"/>
          <w:color w:val="000000" w:themeColor="text1"/>
          <w:sz w:val="24"/>
          <w:szCs w:val="24"/>
        </w:rPr>
        <w:t>a</w:t>
      </w:r>
      <w:r w:rsidR="005E61A7">
        <w:rPr>
          <w:rFonts w:ascii="Times New Roman" w:hAnsi="Times New Roman" w:cs="Times New Roman"/>
          <w:color w:val="000000" w:themeColor="text1"/>
          <w:sz w:val="24"/>
          <w:szCs w:val="24"/>
        </w:rPr>
        <w:t xml:space="preserve"> monthly</w:t>
      </w:r>
      <w:r w:rsidR="00572FCD">
        <w:rPr>
          <w:rFonts w:ascii="Times New Roman" w:hAnsi="Times New Roman" w:cs="Times New Roman"/>
          <w:color w:val="000000" w:themeColor="text1"/>
          <w:sz w:val="24"/>
          <w:szCs w:val="24"/>
        </w:rPr>
        <w:t xml:space="preserve"> increase</w:t>
      </w:r>
      <w:r w:rsidR="000E7A77">
        <w:rPr>
          <w:rFonts w:ascii="Times New Roman" w:hAnsi="Times New Roman" w:cs="Times New Roman"/>
          <w:color w:val="000000" w:themeColor="text1"/>
          <w:sz w:val="24"/>
          <w:szCs w:val="24"/>
        </w:rPr>
        <w:t xml:space="preserve"> in</w:t>
      </w:r>
      <w:r w:rsidR="00572FCD">
        <w:rPr>
          <w:rFonts w:ascii="Times New Roman" w:hAnsi="Times New Roman" w:cs="Times New Roman"/>
          <w:color w:val="000000" w:themeColor="text1"/>
          <w:sz w:val="24"/>
          <w:szCs w:val="24"/>
        </w:rPr>
        <w:t xml:space="preserve"> the District’s </w:t>
      </w:r>
      <w:r w:rsidR="005E61A7">
        <w:rPr>
          <w:rFonts w:ascii="Times New Roman" w:hAnsi="Times New Roman" w:cs="Times New Roman"/>
          <w:color w:val="000000" w:themeColor="text1"/>
          <w:sz w:val="24"/>
          <w:szCs w:val="24"/>
        </w:rPr>
        <w:t>public relations coordinator</w:t>
      </w:r>
      <w:r w:rsidR="000E7A77">
        <w:rPr>
          <w:rFonts w:ascii="Times New Roman" w:hAnsi="Times New Roman" w:cs="Times New Roman"/>
          <w:color w:val="000000" w:themeColor="text1"/>
          <w:sz w:val="24"/>
          <w:szCs w:val="24"/>
        </w:rPr>
        <w:t xml:space="preserve"> fees</w:t>
      </w:r>
      <w:r w:rsidR="003C33F2">
        <w:rPr>
          <w:rFonts w:ascii="Times New Roman" w:hAnsi="Times New Roman" w:cs="Times New Roman"/>
          <w:color w:val="000000" w:themeColor="text1"/>
          <w:sz w:val="24"/>
          <w:szCs w:val="24"/>
        </w:rPr>
        <w:t>,</w:t>
      </w:r>
      <w:r w:rsidR="005E61A7">
        <w:rPr>
          <w:rFonts w:ascii="Times New Roman" w:hAnsi="Times New Roman" w:cs="Times New Roman"/>
          <w:color w:val="000000" w:themeColor="text1"/>
          <w:sz w:val="24"/>
          <w:szCs w:val="24"/>
        </w:rPr>
        <w:t xml:space="preserve"> </w:t>
      </w:r>
      <w:r w:rsidR="00D1148B">
        <w:rPr>
          <w:rFonts w:ascii="Times New Roman" w:hAnsi="Times New Roman" w:cs="Times New Roman"/>
          <w:color w:val="000000" w:themeColor="text1"/>
          <w:sz w:val="24"/>
          <w:szCs w:val="24"/>
        </w:rPr>
        <w:t xml:space="preserve">forecasted </w:t>
      </w:r>
      <w:r w:rsidR="0080746D">
        <w:rPr>
          <w:rFonts w:ascii="Times New Roman" w:hAnsi="Times New Roman" w:cs="Times New Roman"/>
          <w:color w:val="000000" w:themeColor="text1"/>
          <w:sz w:val="24"/>
          <w:szCs w:val="24"/>
        </w:rPr>
        <w:t>expenses</w:t>
      </w:r>
      <w:r w:rsidR="00D1148B">
        <w:rPr>
          <w:rFonts w:ascii="Times New Roman" w:hAnsi="Times New Roman" w:cs="Times New Roman"/>
          <w:color w:val="000000" w:themeColor="text1"/>
          <w:sz w:val="24"/>
          <w:szCs w:val="24"/>
        </w:rPr>
        <w:t xml:space="preserve"> associated with the completion of Marine 1</w:t>
      </w:r>
      <w:r w:rsidR="0080746D">
        <w:rPr>
          <w:rFonts w:ascii="Times New Roman" w:hAnsi="Times New Roman" w:cs="Times New Roman"/>
          <w:color w:val="000000" w:themeColor="text1"/>
          <w:sz w:val="24"/>
          <w:szCs w:val="24"/>
        </w:rPr>
        <w:t xml:space="preserve">, </w:t>
      </w:r>
      <w:r w:rsidR="005E61A7">
        <w:rPr>
          <w:rFonts w:ascii="Times New Roman" w:hAnsi="Times New Roman" w:cs="Times New Roman"/>
          <w:color w:val="000000" w:themeColor="text1"/>
          <w:sz w:val="24"/>
          <w:szCs w:val="24"/>
        </w:rPr>
        <w:t xml:space="preserve">and proposed salaries for a firefighter Lieutenant role in the District. </w:t>
      </w:r>
      <w:r w:rsidR="003C33F2">
        <w:rPr>
          <w:rFonts w:ascii="Times New Roman" w:hAnsi="Times New Roman" w:cs="Times New Roman"/>
          <w:color w:val="000000" w:themeColor="text1"/>
          <w:sz w:val="24"/>
          <w:szCs w:val="24"/>
        </w:rPr>
        <w:t xml:space="preserve">Upon a motion duly made by Commissioner </w:t>
      </w:r>
      <w:r>
        <w:rPr>
          <w:rFonts w:ascii="Times New Roman" w:hAnsi="Times New Roman" w:cs="Times New Roman"/>
          <w:color w:val="000000" w:themeColor="text1"/>
          <w:sz w:val="24"/>
          <w:szCs w:val="24"/>
        </w:rPr>
        <w:t>P</w:t>
      </w:r>
      <w:r w:rsidR="003C33F2">
        <w:rPr>
          <w:rFonts w:ascii="Times New Roman" w:hAnsi="Times New Roman" w:cs="Times New Roman"/>
          <w:color w:val="000000" w:themeColor="text1"/>
          <w:sz w:val="24"/>
          <w:szCs w:val="24"/>
        </w:rPr>
        <w:t>otter and seconded by Commissioner Worley,</w:t>
      </w:r>
      <w:r w:rsidR="00EB3C34">
        <w:rPr>
          <w:rFonts w:ascii="Times New Roman" w:hAnsi="Times New Roman" w:cs="Times New Roman"/>
          <w:color w:val="000000" w:themeColor="text1"/>
          <w:sz w:val="24"/>
          <w:szCs w:val="24"/>
        </w:rPr>
        <w:t xml:space="preserve"> </w:t>
      </w:r>
      <w:r w:rsidR="003C33F2">
        <w:rPr>
          <w:rFonts w:ascii="Times New Roman" w:hAnsi="Times New Roman" w:cs="Times New Roman"/>
          <w:color w:val="000000" w:themeColor="text1"/>
          <w:sz w:val="24"/>
          <w:szCs w:val="24"/>
        </w:rPr>
        <w:t>the Board voted unanimously to</w:t>
      </w:r>
      <w:r w:rsidR="006C7D9D">
        <w:rPr>
          <w:rFonts w:ascii="Times New Roman" w:hAnsi="Times New Roman" w:cs="Times New Roman"/>
          <w:color w:val="000000" w:themeColor="text1"/>
          <w:sz w:val="24"/>
          <w:szCs w:val="24"/>
        </w:rPr>
        <w:t xml:space="preserve"> </w:t>
      </w:r>
      <w:r w:rsidR="003C33F2">
        <w:rPr>
          <w:rFonts w:ascii="Times New Roman" w:hAnsi="Times New Roman" w:cs="Times New Roman"/>
          <w:color w:val="000000" w:themeColor="text1"/>
          <w:sz w:val="24"/>
          <w:szCs w:val="24"/>
        </w:rPr>
        <w:t>authorize and direct</w:t>
      </w:r>
      <w:r w:rsidR="00EB3C34">
        <w:rPr>
          <w:rFonts w:ascii="Times New Roman" w:hAnsi="Times New Roman" w:cs="Times New Roman"/>
          <w:color w:val="000000" w:themeColor="text1"/>
          <w:sz w:val="24"/>
          <w:szCs w:val="24"/>
        </w:rPr>
        <w:t xml:space="preserve"> </w:t>
      </w:r>
      <w:r w:rsidR="003C33F2">
        <w:rPr>
          <w:rFonts w:ascii="Times New Roman" w:hAnsi="Times New Roman" w:cs="Times New Roman"/>
          <w:color w:val="000000" w:themeColor="text1"/>
          <w:sz w:val="24"/>
          <w:szCs w:val="24"/>
        </w:rPr>
        <w:t>District Administrator Clasby to prepare</w:t>
      </w:r>
      <w:r w:rsidR="006C7D9D">
        <w:rPr>
          <w:rFonts w:ascii="Times New Roman" w:hAnsi="Times New Roman" w:cs="Times New Roman"/>
          <w:color w:val="000000" w:themeColor="text1"/>
          <w:sz w:val="24"/>
          <w:szCs w:val="24"/>
        </w:rPr>
        <w:t>,</w:t>
      </w:r>
      <w:r w:rsidR="003C33F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for future Board </w:t>
      </w:r>
      <w:r w:rsidR="006C7D9D">
        <w:rPr>
          <w:rFonts w:ascii="Times New Roman" w:hAnsi="Times New Roman" w:cs="Times New Roman"/>
          <w:color w:val="000000" w:themeColor="text1"/>
          <w:sz w:val="24"/>
          <w:szCs w:val="24"/>
        </w:rPr>
        <w:t xml:space="preserve">discussion, consideration, and action </w:t>
      </w:r>
      <w:r w:rsidR="003C33F2">
        <w:rPr>
          <w:rFonts w:ascii="Times New Roman" w:hAnsi="Times New Roman" w:cs="Times New Roman"/>
          <w:color w:val="000000" w:themeColor="text1"/>
          <w:sz w:val="24"/>
          <w:szCs w:val="24"/>
        </w:rPr>
        <w:t>updated</w:t>
      </w:r>
      <w:r w:rsidR="006C7D9D">
        <w:rPr>
          <w:rFonts w:ascii="Times New Roman" w:hAnsi="Times New Roman" w:cs="Times New Roman"/>
          <w:color w:val="000000" w:themeColor="text1"/>
          <w:sz w:val="24"/>
          <w:szCs w:val="24"/>
        </w:rPr>
        <w:t xml:space="preserve"> and amended </w:t>
      </w:r>
      <w:r w:rsidR="003C33F2" w:rsidRPr="00322CED">
        <w:rPr>
          <w:rFonts w:ascii="Times New Roman" w:hAnsi="Times New Roman" w:cs="Times New Roman"/>
          <w:color w:val="000000" w:themeColor="text1"/>
          <w:sz w:val="24"/>
          <w:szCs w:val="24"/>
        </w:rPr>
        <w:t>calendar year</w:t>
      </w:r>
      <w:r w:rsidR="003C33F2">
        <w:rPr>
          <w:rFonts w:ascii="Times New Roman" w:hAnsi="Times New Roman" w:cs="Times New Roman"/>
          <w:color w:val="000000" w:themeColor="text1"/>
          <w:sz w:val="24"/>
          <w:szCs w:val="24"/>
        </w:rPr>
        <w:t xml:space="preserve"> </w:t>
      </w:r>
      <w:r w:rsidR="000E7A77">
        <w:rPr>
          <w:rFonts w:ascii="Times New Roman" w:hAnsi="Times New Roman" w:cs="Times New Roman"/>
          <w:color w:val="000000" w:themeColor="text1"/>
          <w:sz w:val="24"/>
          <w:szCs w:val="24"/>
        </w:rPr>
        <w:t xml:space="preserve">2026 </w:t>
      </w:r>
      <w:r w:rsidR="003C33F2" w:rsidRPr="00322CED">
        <w:rPr>
          <w:rFonts w:ascii="Times New Roman" w:hAnsi="Times New Roman" w:cs="Times New Roman"/>
          <w:color w:val="000000" w:themeColor="text1"/>
          <w:sz w:val="24"/>
          <w:szCs w:val="24"/>
        </w:rPr>
        <w:t>ad valorem and sales tax budgets</w:t>
      </w:r>
      <w:r>
        <w:rPr>
          <w:rFonts w:ascii="Times New Roman" w:hAnsi="Times New Roman" w:cs="Times New Roman"/>
          <w:color w:val="000000" w:themeColor="text1"/>
          <w:sz w:val="24"/>
          <w:szCs w:val="24"/>
        </w:rPr>
        <w:t xml:space="preserve"> reflecting </w:t>
      </w:r>
      <w:r w:rsidR="006C7D9D">
        <w:rPr>
          <w:rFonts w:ascii="Times New Roman" w:hAnsi="Times New Roman" w:cs="Times New Roman"/>
          <w:color w:val="000000" w:themeColor="text1"/>
          <w:sz w:val="24"/>
          <w:szCs w:val="24"/>
        </w:rPr>
        <w:t>the matters considered and discussed</w:t>
      </w:r>
      <w:r w:rsidR="00091ED7">
        <w:rPr>
          <w:rFonts w:ascii="Times New Roman" w:hAnsi="Times New Roman" w:cs="Times New Roman"/>
          <w:sz w:val="24"/>
          <w:szCs w:val="24"/>
        </w:rPr>
        <w:t>.</w:t>
      </w:r>
    </w:p>
    <w:p w14:paraId="69FB6241" w14:textId="4642CB3F" w:rsidR="00EB3C34" w:rsidRDefault="00EB3C34" w:rsidP="00C80B44">
      <w:pPr>
        <w:tabs>
          <w:tab w:val="left" w:pos="308"/>
        </w:tabs>
        <w:jc w:val="both"/>
        <w:rPr>
          <w:rFonts w:ascii="Times New Roman" w:hAnsi="Times New Roman" w:cs="Times New Roman"/>
          <w:sz w:val="24"/>
          <w:szCs w:val="24"/>
        </w:rPr>
      </w:pPr>
      <w:r>
        <w:rPr>
          <w:rFonts w:ascii="Times New Roman" w:hAnsi="Times New Roman" w:cs="Times New Roman"/>
          <w:sz w:val="24"/>
          <w:szCs w:val="24"/>
        </w:rPr>
        <w:t xml:space="preserve">With respect to sub-item c. </w:t>
      </w:r>
      <w:r w:rsidR="00D1148B">
        <w:rPr>
          <w:rFonts w:ascii="Times New Roman" w:hAnsi="Times New Roman" w:cs="Times New Roman"/>
          <w:sz w:val="24"/>
          <w:szCs w:val="24"/>
        </w:rPr>
        <w:t>the Board considered and discussed</w:t>
      </w:r>
      <w:r w:rsidR="000E7A77">
        <w:rPr>
          <w:rFonts w:ascii="Times New Roman" w:hAnsi="Times New Roman" w:cs="Times New Roman"/>
          <w:sz w:val="24"/>
          <w:szCs w:val="24"/>
        </w:rPr>
        <w:t xml:space="preserve"> establishing </w:t>
      </w:r>
      <w:r w:rsidR="00D92B18">
        <w:rPr>
          <w:rFonts w:ascii="Times New Roman" w:hAnsi="Times New Roman" w:cs="Times New Roman"/>
          <w:sz w:val="24"/>
          <w:szCs w:val="24"/>
        </w:rPr>
        <w:t xml:space="preserve">calendar year </w:t>
      </w:r>
      <w:r w:rsidR="000E7A77">
        <w:rPr>
          <w:rFonts w:ascii="Times New Roman" w:hAnsi="Times New Roman" w:cs="Times New Roman"/>
          <w:sz w:val="24"/>
          <w:szCs w:val="24"/>
        </w:rPr>
        <w:t xml:space="preserve">2027 </w:t>
      </w:r>
      <w:r w:rsidR="00D1148B">
        <w:rPr>
          <w:rFonts w:ascii="Times New Roman" w:hAnsi="Times New Roman" w:cs="Times New Roman"/>
          <w:sz w:val="24"/>
          <w:szCs w:val="24"/>
        </w:rPr>
        <w:t xml:space="preserve">funding </w:t>
      </w:r>
      <w:r w:rsidR="00D92B18">
        <w:rPr>
          <w:rFonts w:ascii="Times New Roman" w:hAnsi="Times New Roman" w:cs="Times New Roman"/>
          <w:sz w:val="24"/>
          <w:szCs w:val="24"/>
        </w:rPr>
        <w:t>for</w:t>
      </w:r>
      <w:r w:rsidR="000E7A77">
        <w:rPr>
          <w:rFonts w:ascii="Times New Roman" w:hAnsi="Times New Roman" w:cs="Times New Roman"/>
          <w:sz w:val="24"/>
          <w:szCs w:val="24"/>
        </w:rPr>
        <w:t xml:space="preserve"> the District’s </w:t>
      </w:r>
      <w:r w:rsidR="00D92B18">
        <w:rPr>
          <w:rFonts w:ascii="Times New Roman" w:hAnsi="Times New Roman" w:cs="Times New Roman"/>
          <w:sz w:val="24"/>
          <w:szCs w:val="24"/>
        </w:rPr>
        <w:t>fire department service provider</w:t>
      </w:r>
      <w:r w:rsidR="000E7A77">
        <w:rPr>
          <w:rFonts w:ascii="Times New Roman" w:hAnsi="Times New Roman" w:cs="Times New Roman"/>
          <w:sz w:val="24"/>
          <w:szCs w:val="24"/>
        </w:rPr>
        <w:t>s using</w:t>
      </w:r>
      <w:r w:rsidR="00D92B18">
        <w:rPr>
          <w:rFonts w:ascii="Times New Roman" w:hAnsi="Times New Roman" w:cs="Times New Roman"/>
          <w:sz w:val="24"/>
          <w:szCs w:val="24"/>
        </w:rPr>
        <w:t xml:space="preserve"> a base </w:t>
      </w:r>
      <w:r w:rsidR="000E7A77">
        <w:rPr>
          <w:rFonts w:ascii="Times New Roman" w:hAnsi="Times New Roman" w:cs="Times New Roman"/>
          <w:sz w:val="24"/>
          <w:szCs w:val="24"/>
        </w:rPr>
        <w:t xml:space="preserve">dollar </w:t>
      </w:r>
      <w:r w:rsidR="00D92B18">
        <w:rPr>
          <w:rFonts w:ascii="Times New Roman" w:hAnsi="Times New Roman" w:cs="Times New Roman"/>
          <w:sz w:val="24"/>
          <w:szCs w:val="24"/>
        </w:rPr>
        <w:t xml:space="preserve">amount </w:t>
      </w:r>
      <w:r w:rsidR="000E7A77">
        <w:rPr>
          <w:rFonts w:ascii="Times New Roman" w:hAnsi="Times New Roman" w:cs="Times New Roman"/>
          <w:sz w:val="24"/>
          <w:szCs w:val="24"/>
        </w:rPr>
        <w:t xml:space="preserve">plus an </w:t>
      </w:r>
      <w:r w:rsidR="00D92B18">
        <w:rPr>
          <w:rFonts w:ascii="Times New Roman" w:hAnsi="Times New Roman" w:cs="Times New Roman"/>
          <w:sz w:val="24"/>
          <w:szCs w:val="24"/>
        </w:rPr>
        <w:t xml:space="preserve">additional </w:t>
      </w:r>
      <w:r w:rsidR="000E7A77">
        <w:rPr>
          <w:rFonts w:ascii="Times New Roman" w:hAnsi="Times New Roman" w:cs="Times New Roman"/>
          <w:sz w:val="24"/>
          <w:szCs w:val="24"/>
        </w:rPr>
        <w:t xml:space="preserve">dollar </w:t>
      </w:r>
      <w:r w:rsidR="00D92B18">
        <w:rPr>
          <w:rFonts w:ascii="Times New Roman" w:hAnsi="Times New Roman" w:cs="Times New Roman"/>
          <w:sz w:val="24"/>
          <w:szCs w:val="24"/>
        </w:rPr>
        <w:t xml:space="preserve">amount </w:t>
      </w:r>
      <w:r w:rsidR="000E7A77">
        <w:rPr>
          <w:rFonts w:ascii="Times New Roman" w:hAnsi="Times New Roman" w:cs="Times New Roman"/>
          <w:sz w:val="24"/>
          <w:szCs w:val="24"/>
        </w:rPr>
        <w:t>determined by the specific service provider’s number of responses to emergency services calls.</w:t>
      </w:r>
      <w:r w:rsidR="00D1148B">
        <w:rPr>
          <w:rFonts w:ascii="Times New Roman" w:hAnsi="Times New Roman" w:cs="Times New Roman"/>
          <w:sz w:val="24"/>
          <w:szCs w:val="24"/>
        </w:rPr>
        <w:t xml:space="preserve"> </w:t>
      </w:r>
    </w:p>
    <w:p w14:paraId="5D11DA11" w14:textId="3FFEEEB4" w:rsidR="008030EA" w:rsidRPr="006E0A4B" w:rsidRDefault="00D92B18" w:rsidP="006E0A4B">
      <w:pPr>
        <w:tabs>
          <w:tab w:val="left" w:pos="308"/>
        </w:tabs>
        <w:jc w:val="both"/>
        <w:rPr>
          <w:rFonts w:ascii="Times New Roman" w:hAnsi="Times New Roman" w:cs="Times New Roman"/>
          <w:sz w:val="24"/>
          <w:szCs w:val="24"/>
        </w:rPr>
      </w:pPr>
      <w:r>
        <w:rPr>
          <w:rFonts w:ascii="Times New Roman" w:hAnsi="Times New Roman" w:cs="Times New Roman"/>
          <w:sz w:val="24"/>
          <w:szCs w:val="24"/>
        </w:rPr>
        <w:t xml:space="preserve">Except as noted above, </w:t>
      </w:r>
      <w:r w:rsidR="009E371D">
        <w:rPr>
          <w:rFonts w:ascii="Times New Roman" w:hAnsi="Times New Roman" w:cs="Times New Roman"/>
          <w:sz w:val="24"/>
          <w:szCs w:val="24"/>
        </w:rPr>
        <w:t xml:space="preserve">the </w:t>
      </w:r>
      <w:r w:rsidR="009E371D">
        <w:rPr>
          <w:rFonts w:ascii="Times New Roman" w:hAnsi="Times New Roman" w:cs="Times New Roman"/>
          <w:color w:val="000000" w:themeColor="text1"/>
          <w:sz w:val="24"/>
          <w:szCs w:val="24"/>
        </w:rPr>
        <w:t>Board took no formal action</w:t>
      </w:r>
      <w:r>
        <w:rPr>
          <w:rFonts w:ascii="Times New Roman" w:hAnsi="Times New Roman" w:cs="Times New Roman"/>
          <w:color w:val="000000" w:themeColor="text1"/>
          <w:sz w:val="24"/>
          <w:szCs w:val="24"/>
        </w:rPr>
        <w:t xml:space="preserve"> on the matters considered an</w:t>
      </w:r>
      <w:r w:rsidR="00EC5510">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discussed</w:t>
      </w:r>
      <w:r w:rsidR="009E371D">
        <w:rPr>
          <w:rFonts w:ascii="Times New Roman" w:hAnsi="Times New Roman" w:cs="Times New Roman"/>
          <w:color w:val="000000" w:themeColor="text1"/>
          <w:sz w:val="24"/>
          <w:szCs w:val="24"/>
        </w:rPr>
        <w:t>.</w:t>
      </w:r>
    </w:p>
    <w:p w14:paraId="74B3F1E2" w14:textId="77777777" w:rsidR="008030EA" w:rsidRPr="008030EA" w:rsidRDefault="008030EA" w:rsidP="00C80B44">
      <w:pPr>
        <w:pStyle w:val="ListParagraph"/>
        <w:numPr>
          <w:ilvl w:val="0"/>
          <w:numId w:val="17"/>
        </w:numPr>
        <w:shd w:val="clear" w:color="auto" w:fill="FFFFFF"/>
        <w:spacing w:line="240" w:lineRule="auto"/>
        <w:jc w:val="both"/>
        <w:rPr>
          <w:rFonts w:ascii="Times New Roman" w:hAnsi="Times New Roman" w:cs="Times New Roman"/>
          <w:b/>
          <w:bCs/>
          <w:color w:val="000000" w:themeColor="text1"/>
          <w:sz w:val="24"/>
          <w:szCs w:val="24"/>
        </w:rPr>
      </w:pPr>
      <w:r w:rsidRPr="008030EA">
        <w:rPr>
          <w:rFonts w:ascii="Times New Roman" w:hAnsi="Times New Roman" w:cs="Times New Roman"/>
          <w:color w:val="000000" w:themeColor="text1"/>
          <w:sz w:val="24"/>
          <w:szCs w:val="24"/>
        </w:rPr>
        <w:t>Discuss/consider/take action on entering into a professional services agreement with HdL Companies for sales tax reporting, compliance, and consultation services, and sales tax audit and recovery services.</w:t>
      </w:r>
    </w:p>
    <w:p w14:paraId="2A3E26C7" w14:textId="7367CA27" w:rsidR="00C83E51" w:rsidRPr="00C83E51" w:rsidRDefault="00D92B18" w:rsidP="00C83E51">
      <w:pPr>
        <w:shd w:val="clear" w:color="auto" w:fill="FFFFFF"/>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Commissioner Potter directed the Board’s attention to the meeting materials on the item. Commissioner Carter reviewed with the Board a professional service</w:t>
      </w:r>
      <w:r w:rsidR="000B3458">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proposal from HdL Companies for sales/use tax compliance and audit services. He summarized the benefits to the District for the professional services and</w:t>
      </w:r>
      <w:r w:rsidR="000B3458">
        <w:rPr>
          <w:rFonts w:ascii="Times New Roman" w:hAnsi="Times New Roman" w:cs="Times New Roman"/>
          <w:color w:val="000000" w:themeColor="text1"/>
          <w:sz w:val="24"/>
          <w:szCs w:val="24"/>
        </w:rPr>
        <w:t xml:space="preserve"> reviewed </w:t>
      </w:r>
      <w:r>
        <w:rPr>
          <w:rFonts w:ascii="Times New Roman" w:hAnsi="Times New Roman" w:cs="Times New Roman"/>
          <w:color w:val="000000" w:themeColor="text1"/>
          <w:sz w:val="24"/>
          <w:szCs w:val="24"/>
        </w:rPr>
        <w:t>the HdL fees for such services.</w:t>
      </w:r>
      <w:r w:rsidR="00536771">
        <w:rPr>
          <w:rFonts w:ascii="Times New Roman" w:hAnsi="Times New Roman" w:cs="Times New Roman"/>
          <w:color w:val="000000" w:themeColor="text1"/>
          <w:sz w:val="24"/>
          <w:szCs w:val="24"/>
        </w:rPr>
        <w:t xml:space="preserve"> </w:t>
      </w:r>
      <w:r w:rsidR="000E7A77">
        <w:rPr>
          <w:rFonts w:ascii="Times New Roman" w:hAnsi="Times New Roman" w:cs="Times New Roman"/>
          <w:color w:val="000000" w:themeColor="text1"/>
          <w:sz w:val="24"/>
          <w:szCs w:val="24"/>
        </w:rPr>
        <w:t>Commissioner</w:t>
      </w:r>
      <w:r w:rsidR="003768A3">
        <w:rPr>
          <w:rFonts w:ascii="Times New Roman" w:hAnsi="Times New Roman" w:cs="Times New Roman"/>
          <w:color w:val="000000" w:themeColor="text1"/>
          <w:sz w:val="24"/>
          <w:szCs w:val="24"/>
        </w:rPr>
        <w:t xml:space="preserve"> </w:t>
      </w:r>
      <w:r w:rsidR="003768A3">
        <w:rPr>
          <w:rFonts w:ascii="Times New Roman" w:hAnsi="Times New Roman" w:cs="Times New Roman"/>
          <w:color w:val="000000" w:themeColor="text1"/>
          <w:sz w:val="24"/>
          <w:szCs w:val="24"/>
        </w:rPr>
        <w:lastRenderedPageBreak/>
        <w:t>Carter</w:t>
      </w:r>
      <w:r w:rsidR="00C83E51">
        <w:rPr>
          <w:rFonts w:ascii="Times New Roman" w:hAnsi="Times New Roman" w:cs="Times New Roman"/>
          <w:color w:val="000000" w:themeColor="text1"/>
          <w:sz w:val="24"/>
          <w:szCs w:val="24"/>
        </w:rPr>
        <w:t xml:space="preserve"> </w:t>
      </w:r>
      <w:r w:rsidR="000E7A77">
        <w:rPr>
          <w:rFonts w:ascii="Times New Roman" w:hAnsi="Times New Roman" w:cs="Times New Roman"/>
          <w:color w:val="000000" w:themeColor="text1"/>
          <w:sz w:val="24"/>
          <w:szCs w:val="24"/>
        </w:rPr>
        <w:t xml:space="preserve">made a motion to </w:t>
      </w:r>
      <w:r w:rsidR="00536771">
        <w:rPr>
          <w:rFonts w:ascii="Times New Roman" w:hAnsi="Times New Roman" w:cs="Times New Roman"/>
          <w:color w:val="000000" w:themeColor="text1"/>
          <w:sz w:val="24"/>
          <w:szCs w:val="24"/>
        </w:rPr>
        <w:t xml:space="preserve">(i) </w:t>
      </w:r>
      <w:r w:rsidR="000E7A77">
        <w:rPr>
          <w:rFonts w:ascii="Times New Roman" w:hAnsi="Times New Roman" w:cs="Times New Roman"/>
          <w:color w:val="000000" w:themeColor="text1"/>
          <w:sz w:val="24"/>
          <w:szCs w:val="24"/>
        </w:rPr>
        <w:t xml:space="preserve">approve </w:t>
      </w:r>
      <w:r w:rsidR="00C83E51">
        <w:rPr>
          <w:rFonts w:ascii="Times New Roman" w:hAnsi="Times New Roman" w:cs="Times New Roman"/>
          <w:color w:val="000000" w:themeColor="text1"/>
          <w:sz w:val="24"/>
          <w:szCs w:val="24"/>
        </w:rPr>
        <w:t xml:space="preserve">and authorize </w:t>
      </w:r>
      <w:r w:rsidR="000E7A77">
        <w:rPr>
          <w:rFonts w:ascii="Times New Roman" w:hAnsi="Times New Roman" w:cs="Times New Roman"/>
          <w:color w:val="000000" w:themeColor="text1"/>
          <w:sz w:val="24"/>
          <w:szCs w:val="24"/>
        </w:rPr>
        <w:t xml:space="preserve">the </w:t>
      </w:r>
      <w:r w:rsidR="00536771">
        <w:rPr>
          <w:rFonts w:ascii="Times New Roman" w:hAnsi="Times New Roman" w:cs="Times New Roman"/>
          <w:color w:val="000000" w:themeColor="text1"/>
          <w:sz w:val="24"/>
          <w:szCs w:val="24"/>
        </w:rPr>
        <w:t xml:space="preserve">engagement of </w:t>
      </w:r>
      <w:r w:rsidR="000E7A77">
        <w:rPr>
          <w:rFonts w:ascii="Times New Roman" w:hAnsi="Times New Roman" w:cs="Times New Roman"/>
          <w:color w:val="000000" w:themeColor="text1"/>
          <w:sz w:val="24"/>
          <w:szCs w:val="24"/>
        </w:rPr>
        <w:t xml:space="preserve">HdL </w:t>
      </w:r>
      <w:r w:rsidR="00536771">
        <w:rPr>
          <w:rFonts w:ascii="Times New Roman" w:hAnsi="Times New Roman" w:cs="Times New Roman"/>
          <w:color w:val="000000" w:themeColor="text1"/>
          <w:sz w:val="24"/>
          <w:szCs w:val="24"/>
        </w:rPr>
        <w:t xml:space="preserve">for base sales/use tax compliance at an annual fee of $4800.00, and sales tax audit </w:t>
      </w:r>
      <w:r w:rsidR="003768A3">
        <w:rPr>
          <w:rFonts w:ascii="Times New Roman" w:hAnsi="Times New Roman" w:cs="Times New Roman"/>
          <w:color w:val="000000" w:themeColor="text1"/>
          <w:sz w:val="24"/>
          <w:szCs w:val="24"/>
        </w:rPr>
        <w:t xml:space="preserve">and recovery </w:t>
      </w:r>
      <w:r w:rsidR="00536771">
        <w:rPr>
          <w:rFonts w:ascii="Times New Roman" w:hAnsi="Times New Roman" w:cs="Times New Roman"/>
          <w:color w:val="000000" w:themeColor="text1"/>
          <w:sz w:val="24"/>
          <w:szCs w:val="24"/>
        </w:rPr>
        <w:t xml:space="preserve">services at a commission rate fee of 35%, each as set forth in the meeting </w:t>
      </w:r>
      <w:r w:rsidR="00536771" w:rsidRPr="00C83E51">
        <w:rPr>
          <w:rFonts w:ascii="Times New Roman" w:hAnsi="Times New Roman" w:cs="Times New Roman"/>
          <w:color w:val="000000" w:themeColor="text1"/>
          <w:sz w:val="24"/>
          <w:szCs w:val="24"/>
        </w:rPr>
        <w:t xml:space="preserve">materials, </w:t>
      </w:r>
      <w:r w:rsidR="00310392" w:rsidRPr="00C83E51">
        <w:rPr>
          <w:rFonts w:ascii="Times New Roman" w:hAnsi="Times New Roman" w:cs="Times New Roman"/>
          <w:color w:val="000000" w:themeColor="text1"/>
          <w:sz w:val="24"/>
          <w:szCs w:val="24"/>
        </w:rPr>
        <w:t>(ii) authorize</w:t>
      </w:r>
      <w:r w:rsidR="00310392" w:rsidRPr="00C83E51">
        <w:rPr>
          <w:rFonts w:ascii="Times New Roman" w:eastAsia="Times New Roman" w:hAnsi="Times New Roman" w:cs="Times New Roman"/>
          <w:color w:val="000000"/>
          <w:sz w:val="24"/>
          <w:szCs w:val="24"/>
        </w:rPr>
        <w:t>, empower, and direct, for and in the name and on behalf of the ESD,</w:t>
      </w:r>
      <w:r w:rsidR="00C83E51" w:rsidRPr="00C83E51">
        <w:rPr>
          <w:rFonts w:ascii="Times New Roman" w:eastAsia="Times New Roman" w:hAnsi="Times New Roman" w:cs="Times New Roman"/>
          <w:color w:val="000000"/>
          <w:sz w:val="24"/>
          <w:szCs w:val="24"/>
        </w:rPr>
        <w:t xml:space="preserve"> </w:t>
      </w:r>
      <w:r w:rsidR="00310392" w:rsidRPr="00C83E51">
        <w:rPr>
          <w:rFonts w:ascii="Times New Roman" w:eastAsia="Times New Roman" w:hAnsi="Times New Roman" w:cs="Times New Roman"/>
          <w:color w:val="000000"/>
          <w:sz w:val="24"/>
          <w:szCs w:val="24"/>
        </w:rPr>
        <w:t>District Administrator Clasby to take all actions necessary to implement the above approval</w:t>
      </w:r>
      <w:r w:rsidR="00C83E51">
        <w:rPr>
          <w:rFonts w:ascii="Times New Roman" w:eastAsia="Times New Roman" w:hAnsi="Times New Roman" w:cs="Times New Roman"/>
          <w:color w:val="000000"/>
          <w:sz w:val="24"/>
          <w:szCs w:val="24"/>
        </w:rPr>
        <w:t xml:space="preserve"> and </w:t>
      </w:r>
      <w:r w:rsidR="00310392" w:rsidRPr="00C83E51">
        <w:rPr>
          <w:rFonts w:ascii="Times New Roman" w:eastAsia="Times New Roman" w:hAnsi="Times New Roman" w:cs="Times New Roman"/>
          <w:color w:val="000000"/>
          <w:sz w:val="24"/>
          <w:szCs w:val="24"/>
        </w:rPr>
        <w:t>authorization, including but not limited to executing</w:t>
      </w:r>
      <w:r w:rsidR="006E0A4B">
        <w:rPr>
          <w:rFonts w:ascii="Times New Roman" w:eastAsia="Times New Roman" w:hAnsi="Times New Roman" w:cs="Times New Roman"/>
          <w:color w:val="000000"/>
          <w:sz w:val="24"/>
          <w:szCs w:val="24"/>
        </w:rPr>
        <w:t xml:space="preserve"> an</w:t>
      </w:r>
      <w:r w:rsidR="00310392">
        <w:rPr>
          <w:rFonts w:ascii="Times New Roman" w:hAnsi="Times New Roman" w:cs="Times New Roman"/>
          <w:color w:val="000000" w:themeColor="text1"/>
          <w:sz w:val="24"/>
          <w:szCs w:val="24"/>
        </w:rPr>
        <w:t xml:space="preserve"> </w:t>
      </w:r>
      <w:proofErr w:type="spellStart"/>
      <w:r w:rsidR="00310392">
        <w:rPr>
          <w:rFonts w:ascii="Times New Roman" w:hAnsi="Times New Roman" w:cs="Times New Roman"/>
          <w:color w:val="000000" w:themeColor="text1"/>
          <w:sz w:val="24"/>
          <w:szCs w:val="24"/>
        </w:rPr>
        <w:t>HdL</w:t>
      </w:r>
      <w:proofErr w:type="spellEnd"/>
      <w:r w:rsidR="00A279C8">
        <w:rPr>
          <w:rFonts w:ascii="Times New Roman" w:hAnsi="Times New Roman" w:cs="Times New Roman"/>
          <w:color w:val="000000" w:themeColor="text1"/>
          <w:sz w:val="24"/>
          <w:szCs w:val="24"/>
        </w:rPr>
        <w:t xml:space="preserve"> </w:t>
      </w:r>
      <w:r w:rsidR="00310392">
        <w:rPr>
          <w:rFonts w:ascii="Times New Roman" w:hAnsi="Times New Roman" w:cs="Times New Roman"/>
          <w:color w:val="000000" w:themeColor="text1"/>
          <w:sz w:val="24"/>
          <w:szCs w:val="24"/>
        </w:rPr>
        <w:t xml:space="preserve">engagement agreement on behalf of the District, </w:t>
      </w:r>
      <w:r w:rsidR="00310392" w:rsidRPr="00C83E51">
        <w:rPr>
          <w:rFonts w:ascii="Times New Roman" w:hAnsi="Times New Roman" w:cs="Times New Roman"/>
          <w:color w:val="000000" w:themeColor="text1"/>
          <w:sz w:val="24"/>
          <w:szCs w:val="24"/>
        </w:rPr>
        <w:t>and (iii)</w:t>
      </w:r>
      <w:r w:rsidR="00A279C8">
        <w:rPr>
          <w:rFonts w:ascii="Times New Roman" w:hAnsi="Times New Roman" w:cs="Times New Roman"/>
          <w:color w:val="000000" w:themeColor="text1"/>
          <w:sz w:val="24"/>
          <w:szCs w:val="24"/>
        </w:rPr>
        <w:t xml:space="preserve"> </w:t>
      </w:r>
      <w:r w:rsidR="00C83E51" w:rsidRPr="00C83E51">
        <w:rPr>
          <w:rFonts w:ascii="Times New Roman" w:eastAsia="Times New Roman" w:hAnsi="Times New Roman" w:cs="Times New Roman"/>
          <w:color w:val="000000" w:themeColor="text1"/>
          <w:spacing w:val="-2"/>
          <w:sz w:val="24"/>
          <w:szCs w:val="24"/>
        </w:rPr>
        <w:t xml:space="preserve">authorize the necessary </w:t>
      </w:r>
      <w:r w:rsidR="00C83E51">
        <w:rPr>
          <w:rFonts w:ascii="Times New Roman" w:eastAsia="Times New Roman" w:hAnsi="Times New Roman" w:cs="Times New Roman"/>
          <w:color w:val="000000" w:themeColor="text1"/>
          <w:spacing w:val="-2"/>
          <w:sz w:val="24"/>
          <w:szCs w:val="24"/>
        </w:rPr>
        <w:t xml:space="preserve">calendar year </w:t>
      </w:r>
      <w:r w:rsidR="00C83E51" w:rsidRPr="00C83E51">
        <w:rPr>
          <w:rFonts w:ascii="Times New Roman" w:eastAsia="Times New Roman" w:hAnsi="Times New Roman" w:cs="Times New Roman"/>
          <w:color w:val="000000" w:themeColor="text1"/>
          <w:spacing w:val="-2"/>
          <w:sz w:val="24"/>
          <w:szCs w:val="24"/>
        </w:rPr>
        <w:t>2026 ad valorem and/or sales tax budget amendments, as needed to accomplish the above approval</w:t>
      </w:r>
      <w:r w:rsidR="00A279C8">
        <w:rPr>
          <w:rFonts w:ascii="Times New Roman" w:eastAsia="Times New Roman" w:hAnsi="Times New Roman" w:cs="Times New Roman"/>
          <w:color w:val="000000" w:themeColor="text1"/>
          <w:spacing w:val="-2"/>
          <w:sz w:val="24"/>
          <w:szCs w:val="24"/>
        </w:rPr>
        <w:t>s</w:t>
      </w:r>
      <w:r w:rsidR="00C83E51">
        <w:rPr>
          <w:rFonts w:ascii="Times New Roman" w:eastAsia="Times New Roman" w:hAnsi="Times New Roman" w:cs="Times New Roman"/>
          <w:color w:val="000000" w:themeColor="text1"/>
          <w:spacing w:val="-2"/>
          <w:sz w:val="24"/>
          <w:szCs w:val="24"/>
        </w:rPr>
        <w:t xml:space="preserve"> and authorization</w:t>
      </w:r>
      <w:r w:rsidR="00A279C8">
        <w:rPr>
          <w:rFonts w:ascii="Times New Roman" w:eastAsia="Times New Roman" w:hAnsi="Times New Roman" w:cs="Times New Roman"/>
          <w:color w:val="000000" w:themeColor="text1"/>
          <w:spacing w:val="-2"/>
          <w:sz w:val="24"/>
          <w:szCs w:val="24"/>
        </w:rPr>
        <w:t>s</w:t>
      </w:r>
      <w:r w:rsidR="00C83E51" w:rsidRPr="00C83E51">
        <w:rPr>
          <w:rFonts w:ascii="Times New Roman" w:hAnsi="Times New Roman" w:cs="Times New Roman"/>
          <w:color w:val="000000" w:themeColor="text1"/>
          <w:sz w:val="24"/>
          <w:szCs w:val="24"/>
        </w:rPr>
        <w:t xml:space="preserve">. Commissioner </w:t>
      </w:r>
      <w:r w:rsidR="003768A3">
        <w:rPr>
          <w:rFonts w:ascii="Times New Roman" w:hAnsi="Times New Roman" w:cs="Times New Roman"/>
          <w:color w:val="000000" w:themeColor="text1"/>
          <w:sz w:val="24"/>
          <w:szCs w:val="24"/>
        </w:rPr>
        <w:t>Hall</w:t>
      </w:r>
      <w:r w:rsidR="00C83E51" w:rsidRPr="00C83E51">
        <w:rPr>
          <w:rFonts w:ascii="Times New Roman" w:hAnsi="Times New Roman" w:cs="Times New Roman"/>
          <w:color w:val="000000" w:themeColor="text1"/>
          <w:sz w:val="24"/>
          <w:szCs w:val="24"/>
        </w:rPr>
        <w:t xml:space="preserve"> seconded the motion. A discussion occurred on the matters. At the conclusion of the discussions on the matters the motion passed 5 ayes / 0 nays.</w:t>
      </w:r>
    </w:p>
    <w:p w14:paraId="2B67A84B" w14:textId="77777777" w:rsidR="00310392" w:rsidRDefault="00310392" w:rsidP="00310392">
      <w:pPr>
        <w:shd w:val="clear" w:color="auto" w:fill="FFFFFF"/>
        <w:jc w:val="both"/>
        <w:rPr>
          <w:rFonts w:ascii="Times New Roman" w:hAnsi="Times New Roman" w:cs="Times New Roman"/>
          <w:b/>
          <w:bCs/>
          <w:color w:val="000000" w:themeColor="text1"/>
          <w:sz w:val="24"/>
          <w:szCs w:val="24"/>
        </w:rPr>
      </w:pPr>
    </w:p>
    <w:p w14:paraId="2E4390A0" w14:textId="63D6F136" w:rsidR="000E7A77" w:rsidRPr="008030EA" w:rsidRDefault="00310392" w:rsidP="00C80B44">
      <w:pPr>
        <w:shd w:val="clear" w:color="auto" w:fill="FFFFFF"/>
        <w:jc w:val="both"/>
        <w:rPr>
          <w:rFonts w:ascii="Times New Roman" w:hAnsi="Times New Roman" w:cs="Times New Roman"/>
          <w:b/>
          <w:bCs/>
          <w:color w:val="000000" w:themeColor="text1"/>
          <w:sz w:val="24"/>
          <w:szCs w:val="24"/>
        </w:rPr>
      </w:pPr>
      <w:r w:rsidRPr="003A2740">
        <w:rPr>
          <w:rFonts w:ascii="Times New Roman" w:hAnsi="Times New Roman" w:cs="Times New Roman"/>
          <w:b/>
          <w:bCs/>
          <w:color w:val="000000" w:themeColor="text1"/>
          <w:sz w:val="24"/>
          <w:szCs w:val="24"/>
        </w:rPr>
        <w:t>Other Business</w:t>
      </w:r>
    </w:p>
    <w:p w14:paraId="30C45B1F" w14:textId="0E91C816" w:rsidR="00991C0F" w:rsidRPr="00ED7A51" w:rsidRDefault="00991C0F" w:rsidP="00C80B44">
      <w:pPr>
        <w:pStyle w:val="ListParagraph"/>
        <w:numPr>
          <w:ilvl w:val="0"/>
          <w:numId w:val="17"/>
        </w:numPr>
        <w:shd w:val="clear" w:color="auto" w:fill="FFFFFF"/>
        <w:spacing w:line="240" w:lineRule="auto"/>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Adjourn</w:t>
      </w:r>
      <w:r w:rsidR="006A37ED" w:rsidRPr="00ED7A51">
        <w:rPr>
          <w:rFonts w:ascii="Times New Roman" w:hAnsi="Times New Roman" w:cs="Times New Roman"/>
          <w:color w:val="000000" w:themeColor="text1"/>
          <w:sz w:val="24"/>
          <w:szCs w:val="24"/>
        </w:rPr>
        <w:t>.</w:t>
      </w:r>
    </w:p>
    <w:p w14:paraId="554C0B3F" w14:textId="34857619" w:rsidR="0080190B" w:rsidRPr="00ED7A51" w:rsidRDefault="006A37ED" w:rsidP="00C80B44">
      <w:pPr>
        <w:pBdr>
          <w:bottom w:val="single" w:sz="4" w:space="1" w:color="auto"/>
        </w:pBd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 xml:space="preserve">At </w:t>
      </w:r>
      <w:r w:rsidR="008030EA">
        <w:rPr>
          <w:rFonts w:ascii="Times New Roman" w:hAnsi="Times New Roman" w:cs="Times New Roman"/>
          <w:color w:val="000000" w:themeColor="text1"/>
          <w:sz w:val="24"/>
          <w:szCs w:val="24"/>
        </w:rPr>
        <w:t>1</w:t>
      </w:r>
      <w:r w:rsidRPr="00ED7A51">
        <w:rPr>
          <w:rFonts w:ascii="Times New Roman" w:hAnsi="Times New Roman" w:cs="Times New Roman"/>
          <w:color w:val="000000" w:themeColor="text1"/>
          <w:sz w:val="24"/>
          <w:szCs w:val="24"/>
        </w:rPr>
        <w:t>:</w:t>
      </w:r>
      <w:r w:rsidR="008030EA">
        <w:rPr>
          <w:rFonts w:ascii="Times New Roman" w:hAnsi="Times New Roman" w:cs="Times New Roman"/>
          <w:color w:val="000000" w:themeColor="text1"/>
          <w:sz w:val="24"/>
          <w:szCs w:val="24"/>
        </w:rPr>
        <w:t>00</w:t>
      </w:r>
      <w:r w:rsidRPr="00ED7A51">
        <w:rPr>
          <w:rFonts w:ascii="Times New Roman" w:hAnsi="Times New Roman" w:cs="Times New Roman"/>
          <w:color w:val="000000" w:themeColor="text1"/>
          <w:sz w:val="24"/>
          <w:szCs w:val="24"/>
        </w:rPr>
        <w:t xml:space="preserve"> p.m. </w:t>
      </w:r>
      <w:r w:rsidR="00991C0F" w:rsidRPr="00ED7A51">
        <w:rPr>
          <w:rFonts w:ascii="Times New Roman" w:hAnsi="Times New Roman" w:cs="Times New Roman"/>
          <w:color w:val="000000" w:themeColor="text1"/>
          <w:sz w:val="24"/>
          <w:szCs w:val="24"/>
        </w:rPr>
        <w:t>Commissioner</w:t>
      </w:r>
      <w:r w:rsidR="00B52DEE">
        <w:rPr>
          <w:rFonts w:ascii="Times New Roman" w:hAnsi="Times New Roman" w:cs="Times New Roman"/>
          <w:color w:val="000000" w:themeColor="text1"/>
          <w:sz w:val="24"/>
          <w:szCs w:val="24"/>
        </w:rPr>
        <w:t xml:space="preserve"> Potter</w:t>
      </w:r>
      <w:r w:rsidR="00991C0F" w:rsidRPr="00ED7A51">
        <w:rPr>
          <w:rFonts w:ascii="Times New Roman" w:hAnsi="Times New Roman" w:cs="Times New Roman"/>
          <w:color w:val="000000" w:themeColor="text1"/>
          <w:sz w:val="24"/>
          <w:szCs w:val="24"/>
        </w:rPr>
        <w:t xml:space="preserve"> made a motion to adjourn</w:t>
      </w:r>
      <w:r w:rsidRPr="00ED7A51">
        <w:rPr>
          <w:rFonts w:ascii="Times New Roman" w:hAnsi="Times New Roman" w:cs="Times New Roman"/>
          <w:color w:val="000000" w:themeColor="text1"/>
          <w:sz w:val="24"/>
          <w:szCs w:val="24"/>
        </w:rPr>
        <w:t xml:space="preserve"> the meeting</w:t>
      </w:r>
      <w:r w:rsidR="00991C0F" w:rsidRPr="00ED7A51">
        <w:rPr>
          <w:rFonts w:ascii="Times New Roman" w:hAnsi="Times New Roman" w:cs="Times New Roman"/>
          <w:color w:val="000000" w:themeColor="text1"/>
          <w:sz w:val="24"/>
          <w:szCs w:val="24"/>
        </w:rPr>
        <w:t>.</w:t>
      </w:r>
      <w:r w:rsidR="005209D9" w:rsidRPr="00ED7A51">
        <w:rPr>
          <w:rFonts w:ascii="Times New Roman" w:hAnsi="Times New Roman" w:cs="Times New Roman"/>
          <w:color w:val="000000" w:themeColor="text1"/>
          <w:sz w:val="24"/>
          <w:szCs w:val="24"/>
        </w:rPr>
        <w:t xml:space="preserve"> </w:t>
      </w:r>
      <w:r w:rsidR="00991C0F" w:rsidRPr="00ED7A51">
        <w:rPr>
          <w:rFonts w:ascii="Times New Roman" w:hAnsi="Times New Roman" w:cs="Times New Roman"/>
          <w:color w:val="000000" w:themeColor="text1"/>
          <w:sz w:val="24"/>
          <w:szCs w:val="24"/>
        </w:rPr>
        <w:t>Commissioner</w:t>
      </w:r>
      <w:r w:rsidR="008030EA">
        <w:rPr>
          <w:rFonts w:ascii="Times New Roman" w:hAnsi="Times New Roman" w:cs="Times New Roman"/>
          <w:color w:val="000000" w:themeColor="text1"/>
          <w:sz w:val="24"/>
          <w:szCs w:val="24"/>
        </w:rPr>
        <w:t xml:space="preserve"> Carter</w:t>
      </w:r>
      <w:r w:rsidR="00991C0F" w:rsidRPr="00ED7A51">
        <w:rPr>
          <w:rFonts w:ascii="Times New Roman" w:hAnsi="Times New Roman" w:cs="Times New Roman"/>
          <w:color w:val="000000" w:themeColor="text1"/>
          <w:sz w:val="24"/>
          <w:szCs w:val="24"/>
        </w:rPr>
        <w:t xml:space="preserve"> seconded the motion. No discussion.</w:t>
      </w:r>
      <w:r w:rsidR="005209D9" w:rsidRPr="00ED7A51">
        <w:rPr>
          <w:rFonts w:ascii="Times New Roman" w:hAnsi="Times New Roman" w:cs="Times New Roman"/>
          <w:color w:val="000000" w:themeColor="text1"/>
          <w:sz w:val="24"/>
          <w:szCs w:val="24"/>
        </w:rPr>
        <w:t xml:space="preserve"> </w:t>
      </w:r>
      <w:r w:rsidR="00991C0F" w:rsidRPr="00ED7A51">
        <w:rPr>
          <w:rFonts w:ascii="Times New Roman" w:hAnsi="Times New Roman" w:cs="Times New Roman"/>
          <w:color w:val="000000" w:themeColor="text1"/>
          <w:sz w:val="24"/>
          <w:szCs w:val="24"/>
        </w:rPr>
        <w:t xml:space="preserve">The motion passed </w:t>
      </w:r>
      <w:r w:rsidR="00B52DEE">
        <w:rPr>
          <w:rFonts w:ascii="Times New Roman" w:hAnsi="Times New Roman" w:cs="Times New Roman"/>
          <w:color w:val="000000" w:themeColor="text1"/>
          <w:sz w:val="24"/>
          <w:szCs w:val="24"/>
        </w:rPr>
        <w:t>5</w:t>
      </w:r>
      <w:r w:rsidR="00991C0F" w:rsidRPr="00ED7A51">
        <w:rPr>
          <w:rFonts w:ascii="Times New Roman" w:hAnsi="Times New Roman" w:cs="Times New Roman"/>
          <w:color w:val="000000" w:themeColor="text1"/>
          <w:sz w:val="24"/>
          <w:szCs w:val="24"/>
        </w:rPr>
        <w:t xml:space="preserve"> ayes / </w:t>
      </w:r>
      <w:r w:rsidR="007B7688" w:rsidRPr="00ED7A51">
        <w:rPr>
          <w:rFonts w:ascii="Times New Roman" w:hAnsi="Times New Roman" w:cs="Times New Roman"/>
          <w:color w:val="000000" w:themeColor="text1"/>
          <w:sz w:val="24"/>
          <w:szCs w:val="24"/>
        </w:rPr>
        <w:t>0</w:t>
      </w:r>
      <w:r w:rsidR="00991C0F" w:rsidRPr="00ED7A51">
        <w:rPr>
          <w:rFonts w:ascii="Times New Roman" w:hAnsi="Times New Roman" w:cs="Times New Roman"/>
          <w:color w:val="000000" w:themeColor="text1"/>
          <w:sz w:val="24"/>
          <w:szCs w:val="24"/>
        </w:rPr>
        <w:t xml:space="preserve"> nays.</w:t>
      </w:r>
    </w:p>
    <w:p w14:paraId="2E97394C" w14:textId="77777777" w:rsidR="00593060" w:rsidRPr="00ED7A51" w:rsidRDefault="00593060" w:rsidP="00C80B44">
      <w:pPr>
        <w:pBdr>
          <w:bottom w:val="single" w:sz="4" w:space="1" w:color="auto"/>
        </w:pBdr>
        <w:jc w:val="both"/>
        <w:rPr>
          <w:rFonts w:ascii="Times New Roman" w:hAnsi="Times New Roman" w:cs="Times New Roman"/>
          <w:color w:val="000000" w:themeColor="text1"/>
          <w:sz w:val="24"/>
          <w:szCs w:val="24"/>
        </w:rPr>
      </w:pPr>
    </w:p>
    <w:p w14:paraId="6110F3B1" w14:textId="77777777" w:rsidR="00593060" w:rsidRPr="00ED7A51" w:rsidRDefault="00593060" w:rsidP="00C80B44">
      <w:pPr>
        <w:jc w:val="both"/>
        <w:rPr>
          <w:rFonts w:ascii="Times New Roman" w:hAnsi="Times New Roman" w:cs="Times New Roman"/>
          <w:color w:val="000000" w:themeColor="text1"/>
          <w:sz w:val="24"/>
          <w:szCs w:val="24"/>
        </w:rPr>
      </w:pPr>
    </w:p>
    <w:p w14:paraId="635F2876" w14:textId="21059D70" w:rsidR="006F56CD" w:rsidRPr="00ED7A51" w:rsidRDefault="007C0C37"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 xml:space="preserve">The above minutes </w:t>
      </w:r>
      <w:r w:rsidR="008D1619" w:rsidRPr="00ED7A51">
        <w:rPr>
          <w:rFonts w:ascii="Times New Roman" w:hAnsi="Times New Roman" w:cs="Times New Roman"/>
          <w:color w:val="000000" w:themeColor="text1"/>
          <w:sz w:val="24"/>
          <w:szCs w:val="24"/>
        </w:rPr>
        <w:t>for the</w:t>
      </w:r>
      <w:r w:rsidR="00EF57BF" w:rsidRPr="00ED7A51">
        <w:rPr>
          <w:rFonts w:ascii="Times New Roman" w:hAnsi="Times New Roman" w:cs="Times New Roman"/>
          <w:color w:val="000000" w:themeColor="text1"/>
          <w:sz w:val="24"/>
          <w:szCs w:val="24"/>
        </w:rPr>
        <w:t xml:space="preserve"> special called</w:t>
      </w:r>
      <w:r w:rsidR="000D4C1D" w:rsidRPr="00ED7A51">
        <w:rPr>
          <w:rFonts w:ascii="Times New Roman" w:hAnsi="Times New Roman" w:cs="Times New Roman"/>
          <w:color w:val="000000" w:themeColor="text1"/>
          <w:sz w:val="24"/>
          <w:szCs w:val="24"/>
        </w:rPr>
        <w:t xml:space="preserve"> </w:t>
      </w:r>
      <w:r w:rsidR="008D1619" w:rsidRPr="00ED7A51">
        <w:rPr>
          <w:rFonts w:ascii="Times New Roman" w:hAnsi="Times New Roman" w:cs="Times New Roman"/>
          <w:color w:val="000000" w:themeColor="text1"/>
          <w:sz w:val="24"/>
          <w:szCs w:val="24"/>
        </w:rPr>
        <w:t xml:space="preserve">meeting of the </w:t>
      </w:r>
      <w:r w:rsidR="00B15E8A" w:rsidRPr="00ED7A51">
        <w:rPr>
          <w:rFonts w:ascii="Times New Roman" w:hAnsi="Times New Roman" w:cs="Times New Roman"/>
          <w:color w:val="000000" w:themeColor="text1"/>
          <w:sz w:val="24"/>
          <w:szCs w:val="24"/>
        </w:rPr>
        <w:t xml:space="preserve">Board of the </w:t>
      </w:r>
      <w:r w:rsidR="008D1619" w:rsidRPr="00ED7A51">
        <w:rPr>
          <w:rFonts w:ascii="Times New Roman" w:hAnsi="Times New Roman" w:cs="Times New Roman"/>
          <w:color w:val="000000" w:themeColor="text1"/>
          <w:sz w:val="24"/>
          <w:szCs w:val="24"/>
        </w:rPr>
        <w:t xml:space="preserve">Palo Pinto County Emergency Services District No.1 </w:t>
      </w:r>
      <w:r w:rsidR="00B30387" w:rsidRPr="00ED7A51">
        <w:rPr>
          <w:rFonts w:ascii="Times New Roman" w:hAnsi="Times New Roman" w:cs="Times New Roman"/>
          <w:color w:val="000000" w:themeColor="text1"/>
          <w:sz w:val="24"/>
          <w:szCs w:val="24"/>
        </w:rPr>
        <w:t xml:space="preserve">held </w:t>
      </w:r>
      <w:r w:rsidR="008D1619" w:rsidRPr="00ED7A51">
        <w:rPr>
          <w:rFonts w:ascii="Times New Roman" w:hAnsi="Times New Roman" w:cs="Times New Roman"/>
          <w:color w:val="000000" w:themeColor="text1"/>
          <w:sz w:val="24"/>
          <w:szCs w:val="24"/>
        </w:rPr>
        <w:t xml:space="preserve">on </w:t>
      </w:r>
      <w:r w:rsidR="008030EA">
        <w:rPr>
          <w:rFonts w:ascii="Times New Roman" w:hAnsi="Times New Roman" w:cs="Times New Roman"/>
          <w:color w:val="000000" w:themeColor="text1"/>
          <w:sz w:val="24"/>
          <w:szCs w:val="24"/>
        </w:rPr>
        <w:t>May 29</w:t>
      </w:r>
      <w:r w:rsidR="00E1284D" w:rsidRPr="00ED7A51">
        <w:rPr>
          <w:rFonts w:ascii="Times New Roman" w:hAnsi="Times New Roman" w:cs="Times New Roman"/>
          <w:color w:val="000000" w:themeColor="text1"/>
          <w:sz w:val="24"/>
          <w:szCs w:val="24"/>
        </w:rPr>
        <w:t xml:space="preserve">, </w:t>
      </w:r>
      <w:r w:rsidR="000B4199" w:rsidRPr="00ED7A51">
        <w:rPr>
          <w:rFonts w:ascii="Times New Roman" w:hAnsi="Times New Roman" w:cs="Times New Roman"/>
          <w:color w:val="000000" w:themeColor="text1"/>
          <w:sz w:val="24"/>
          <w:szCs w:val="24"/>
        </w:rPr>
        <w:t>202</w:t>
      </w:r>
      <w:r w:rsidR="000C6FF0" w:rsidRPr="00ED7A51">
        <w:rPr>
          <w:rFonts w:ascii="Times New Roman" w:hAnsi="Times New Roman" w:cs="Times New Roman"/>
          <w:color w:val="000000" w:themeColor="text1"/>
          <w:sz w:val="24"/>
          <w:szCs w:val="24"/>
        </w:rPr>
        <w:t>6</w:t>
      </w:r>
      <w:r w:rsidR="000B4199" w:rsidRPr="00ED7A51">
        <w:rPr>
          <w:rFonts w:ascii="Times New Roman" w:hAnsi="Times New Roman" w:cs="Times New Roman"/>
          <w:color w:val="000000" w:themeColor="text1"/>
          <w:sz w:val="24"/>
          <w:szCs w:val="24"/>
        </w:rPr>
        <w:t xml:space="preserve"> </w:t>
      </w:r>
      <w:r w:rsidRPr="00ED7A51">
        <w:rPr>
          <w:rFonts w:ascii="Times New Roman" w:hAnsi="Times New Roman" w:cs="Times New Roman"/>
          <w:color w:val="000000" w:themeColor="text1"/>
          <w:sz w:val="24"/>
          <w:szCs w:val="24"/>
        </w:rPr>
        <w:t>were a</w:t>
      </w:r>
      <w:r w:rsidR="00991C0F" w:rsidRPr="00ED7A51">
        <w:rPr>
          <w:rFonts w:ascii="Times New Roman" w:hAnsi="Times New Roman" w:cs="Times New Roman"/>
          <w:color w:val="000000" w:themeColor="text1"/>
          <w:sz w:val="24"/>
          <w:szCs w:val="24"/>
        </w:rPr>
        <w:t xml:space="preserve">pproved at the </w:t>
      </w:r>
      <w:r w:rsidR="008030EA">
        <w:rPr>
          <w:rFonts w:ascii="Times New Roman" w:hAnsi="Times New Roman" w:cs="Times New Roman"/>
          <w:color w:val="000000" w:themeColor="text1"/>
          <w:sz w:val="24"/>
          <w:szCs w:val="24"/>
        </w:rPr>
        <w:t>June</w:t>
      </w:r>
      <w:r w:rsidR="009637D6" w:rsidRPr="00ED7A51">
        <w:rPr>
          <w:rFonts w:ascii="Times New Roman" w:hAnsi="Times New Roman" w:cs="Times New Roman"/>
          <w:color w:val="000000" w:themeColor="text1"/>
          <w:sz w:val="24"/>
          <w:szCs w:val="24"/>
        </w:rPr>
        <w:t xml:space="preserve"> </w:t>
      </w:r>
      <w:r w:rsidR="00AC4E7F" w:rsidRPr="00ED7A51">
        <w:rPr>
          <w:rFonts w:ascii="Times New Roman" w:hAnsi="Times New Roman" w:cs="Times New Roman"/>
          <w:color w:val="000000" w:themeColor="text1"/>
          <w:sz w:val="24"/>
          <w:szCs w:val="24"/>
        </w:rPr>
        <w:t>1</w:t>
      </w:r>
      <w:r w:rsidR="008030EA">
        <w:rPr>
          <w:rFonts w:ascii="Times New Roman" w:hAnsi="Times New Roman" w:cs="Times New Roman"/>
          <w:color w:val="000000" w:themeColor="text1"/>
          <w:sz w:val="24"/>
          <w:szCs w:val="24"/>
        </w:rPr>
        <w:t>7</w:t>
      </w:r>
      <w:r w:rsidR="00991C0F" w:rsidRPr="00ED7A51">
        <w:rPr>
          <w:rFonts w:ascii="Times New Roman" w:hAnsi="Times New Roman" w:cs="Times New Roman"/>
          <w:color w:val="000000" w:themeColor="text1"/>
          <w:sz w:val="24"/>
          <w:szCs w:val="24"/>
        </w:rPr>
        <w:t>, 202</w:t>
      </w:r>
      <w:r w:rsidR="000C6FF0" w:rsidRPr="00ED7A51">
        <w:rPr>
          <w:rFonts w:ascii="Times New Roman" w:hAnsi="Times New Roman" w:cs="Times New Roman"/>
          <w:color w:val="000000" w:themeColor="text1"/>
          <w:sz w:val="24"/>
          <w:szCs w:val="24"/>
        </w:rPr>
        <w:t>6</w:t>
      </w:r>
      <w:r w:rsidR="00991C0F" w:rsidRPr="00ED7A51">
        <w:rPr>
          <w:rFonts w:ascii="Times New Roman" w:hAnsi="Times New Roman" w:cs="Times New Roman"/>
          <w:color w:val="000000" w:themeColor="text1"/>
          <w:sz w:val="24"/>
          <w:szCs w:val="24"/>
        </w:rPr>
        <w:t xml:space="preserve"> </w:t>
      </w:r>
      <w:r w:rsidR="00480FED" w:rsidRPr="00ED7A51">
        <w:rPr>
          <w:rFonts w:ascii="Times New Roman" w:hAnsi="Times New Roman" w:cs="Times New Roman"/>
          <w:color w:val="000000" w:themeColor="text1"/>
          <w:sz w:val="24"/>
          <w:szCs w:val="24"/>
        </w:rPr>
        <w:t xml:space="preserve">regular </w:t>
      </w:r>
      <w:r w:rsidR="00991C0F" w:rsidRPr="00ED7A51">
        <w:rPr>
          <w:rFonts w:ascii="Times New Roman" w:hAnsi="Times New Roman" w:cs="Times New Roman"/>
          <w:color w:val="000000" w:themeColor="text1"/>
          <w:sz w:val="24"/>
          <w:szCs w:val="24"/>
        </w:rPr>
        <w:t>meeting of the ESD Board.</w:t>
      </w:r>
    </w:p>
    <w:p w14:paraId="2D78A8FD" w14:textId="77777777" w:rsidR="00593060" w:rsidRPr="00ED7A51" w:rsidRDefault="00593060" w:rsidP="00C80B44">
      <w:pPr>
        <w:jc w:val="both"/>
        <w:rPr>
          <w:rFonts w:ascii="Times New Roman" w:hAnsi="Times New Roman" w:cs="Times New Roman"/>
          <w:color w:val="000000" w:themeColor="text1"/>
          <w:sz w:val="24"/>
          <w:szCs w:val="24"/>
        </w:rPr>
      </w:pPr>
    </w:p>
    <w:p w14:paraId="70817EDC" w14:textId="33DFBE8B" w:rsidR="00991C0F" w:rsidRPr="00ED7A51" w:rsidRDefault="00991C0F" w:rsidP="00C80B44">
      <w:pPr>
        <w:jc w:val="both"/>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______________________________</w:t>
      </w:r>
    </w:p>
    <w:p w14:paraId="7E61C238" w14:textId="467E2D85" w:rsidR="00FB4DD5" w:rsidRPr="00ED7A51" w:rsidRDefault="00991C0F" w:rsidP="00C80B44">
      <w:pPr>
        <w:rPr>
          <w:rFonts w:ascii="Times New Roman" w:hAnsi="Times New Roman" w:cs="Times New Roman"/>
          <w:color w:val="000000" w:themeColor="text1"/>
          <w:sz w:val="24"/>
          <w:szCs w:val="24"/>
        </w:rPr>
      </w:pPr>
      <w:r w:rsidRPr="00ED7A51">
        <w:rPr>
          <w:rFonts w:ascii="Times New Roman" w:hAnsi="Times New Roman" w:cs="Times New Roman"/>
          <w:color w:val="000000" w:themeColor="text1"/>
          <w:sz w:val="24"/>
          <w:szCs w:val="24"/>
        </w:rPr>
        <w:t>Mike Carter, Secretary</w:t>
      </w:r>
    </w:p>
    <w:p w14:paraId="6692A33B" w14:textId="6261BC91" w:rsidR="006E0A20" w:rsidRPr="00ED7A51" w:rsidRDefault="006E0A20" w:rsidP="006E0A20">
      <w:pPr>
        <w:rPr>
          <w:rFonts w:ascii="Times New Roman" w:hAnsi="Times New Roman" w:cs="Times New Roman"/>
          <w:color w:val="000000" w:themeColor="text1"/>
          <w:sz w:val="24"/>
          <w:szCs w:val="24"/>
        </w:rPr>
      </w:pPr>
    </w:p>
    <w:p w14:paraId="6D1F8B3D" w14:textId="77777777" w:rsidR="003D205D" w:rsidRPr="00ED7A51" w:rsidRDefault="003D205D">
      <w:pPr>
        <w:rPr>
          <w:rFonts w:ascii="Times New Roman" w:hAnsi="Times New Roman" w:cs="Times New Roman"/>
          <w:color w:val="000000" w:themeColor="text1"/>
          <w:sz w:val="24"/>
          <w:szCs w:val="24"/>
        </w:rPr>
      </w:pPr>
    </w:p>
    <w:p w14:paraId="1EF95BFA" w14:textId="0D6E2BE4" w:rsidR="00A54E55" w:rsidRPr="00ED7A51" w:rsidRDefault="00A54E55" w:rsidP="001C30C0">
      <w:pPr>
        <w:jc w:val="center"/>
        <w:rPr>
          <w:rFonts w:ascii="Times New Roman" w:hAnsi="Times New Roman" w:cs="Times New Roman"/>
          <w:color w:val="000000" w:themeColor="text1"/>
          <w:sz w:val="24"/>
          <w:szCs w:val="24"/>
        </w:rPr>
      </w:pPr>
    </w:p>
    <w:p w14:paraId="022469CB" w14:textId="5A8BFCC3" w:rsidR="006E0A20" w:rsidRPr="00ED7A51" w:rsidRDefault="006E0A20" w:rsidP="006E0A20">
      <w:pPr>
        <w:rPr>
          <w:rFonts w:ascii="Times New Roman" w:hAnsi="Times New Roman" w:cs="Times New Roman"/>
          <w:color w:val="000000" w:themeColor="text1"/>
          <w:sz w:val="24"/>
          <w:szCs w:val="24"/>
        </w:rPr>
      </w:pPr>
    </w:p>
    <w:sectPr w:rsidR="006E0A20" w:rsidRPr="00ED7A51" w:rsidSect="00640C01">
      <w:footerReference w:type="even" r:id="rId8"/>
      <w:footerReference w:type="default" r:id="rId9"/>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1A20C" w14:textId="77777777" w:rsidR="00AA363A" w:rsidRDefault="00AA363A" w:rsidP="00516FA1">
      <w:r>
        <w:separator/>
      </w:r>
    </w:p>
  </w:endnote>
  <w:endnote w:type="continuationSeparator" w:id="0">
    <w:p w14:paraId="5FBEC25B" w14:textId="77777777" w:rsidR="00AA363A" w:rsidRDefault="00AA363A" w:rsidP="00516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8211158"/>
      <w:docPartObj>
        <w:docPartGallery w:val="Page Numbers (Bottom of Page)"/>
        <w:docPartUnique/>
      </w:docPartObj>
    </w:sdtPr>
    <w:sdtContent>
      <w:p w14:paraId="17F0B849" w14:textId="437738EB" w:rsidR="00516FA1" w:rsidRDefault="0051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C83046" w14:textId="77777777" w:rsidR="00516FA1" w:rsidRDefault="00516FA1" w:rsidP="00516F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7190320"/>
      <w:docPartObj>
        <w:docPartGallery w:val="Page Numbers (Bottom of Page)"/>
        <w:docPartUnique/>
      </w:docPartObj>
    </w:sdtPr>
    <w:sdtContent>
      <w:p w14:paraId="2C9B259E" w14:textId="37759DA5" w:rsidR="00516FA1" w:rsidRDefault="00516F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2E05A4" w14:textId="36CA6E77" w:rsidR="00516FA1" w:rsidRPr="00CC44BF" w:rsidRDefault="008030EA" w:rsidP="00516FA1">
    <w:pPr>
      <w:pStyle w:val="Footer"/>
      <w:ind w:right="360"/>
      <w:rPr>
        <w:sz w:val="16"/>
        <w:szCs w:val="16"/>
      </w:rPr>
    </w:pPr>
    <w:r>
      <w:rPr>
        <w:sz w:val="16"/>
        <w:szCs w:val="16"/>
      </w:rPr>
      <w:t>May 29</w:t>
    </w:r>
    <w:r w:rsidR="00331CE6">
      <w:rPr>
        <w:sz w:val="16"/>
        <w:szCs w:val="16"/>
      </w:rPr>
      <w:t>,</w:t>
    </w:r>
    <w:r w:rsidR="009875DC">
      <w:rPr>
        <w:sz w:val="16"/>
        <w:szCs w:val="16"/>
      </w:rPr>
      <w:t xml:space="preserve"> 202</w:t>
    </w:r>
    <w:r w:rsidR="00530940">
      <w:rPr>
        <w:sz w:val="16"/>
        <w:szCs w:val="16"/>
      </w:rPr>
      <w:t>6</w:t>
    </w:r>
    <w:r w:rsidR="00CC44BF" w:rsidRPr="00CC44BF">
      <w:rPr>
        <w:sz w:val="16"/>
        <w:szCs w:val="16"/>
      </w:rPr>
      <w:t xml:space="preserve"> Minutes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CD122" w14:textId="77777777" w:rsidR="00AA363A" w:rsidRDefault="00AA363A" w:rsidP="00516FA1">
      <w:r>
        <w:separator/>
      </w:r>
    </w:p>
  </w:footnote>
  <w:footnote w:type="continuationSeparator" w:id="0">
    <w:p w14:paraId="524F4E81" w14:textId="77777777" w:rsidR="00AA363A" w:rsidRDefault="00AA363A" w:rsidP="00516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7980E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5pt;height:38.75pt;visibility:visible;mso-wrap-style:square" o:bullet="t">
        <v:imagedata r:id="rId1" o:title=""/>
        <o:lock v:ext="edit" aspectratio="f"/>
      </v:shape>
    </w:pict>
  </w:numPicBullet>
  <w:abstractNum w:abstractNumId="0" w15:restartNumberingAfterBreak="0">
    <w:nsid w:val="00032850"/>
    <w:multiLevelType w:val="hybridMultilevel"/>
    <w:tmpl w:val="C1F8E9B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5C39EC"/>
    <w:multiLevelType w:val="hybridMultilevel"/>
    <w:tmpl w:val="807C81DE"/>
    <w:lvl w:ilvl="0" w:tplc="04090001">
      <w:start w:val="1"/>
      <w:numFmt w:val="bullet"/>
      <w:lvlText w:val=""/>
      <w:lvlJc w:val="left"/>
      <w:pPr>
        <w:ind w:left="8640" w:hanging="360"/>
      </w:pPr>
      <w:rPr>
        <w:rFonts w:ascii="Symbol" w:hAnsi="Symbol" w:hint="default"/>
      </w:rPr>
    </w:lvl>
    <w:lvl w:ilvl="1" w:tplc="04090003" w:tentative="1">
      <w:start w:val="1"/>
      <w:numFmt w:val="bullet"/>
      <w:lvlText w:val="o"/>
      <w:lvlJc w:val="left"/>
      <w:pPr>
        <w:ind w:left="9360" w:hanging="360"/>
      </w:pPr>
      <w:rPr>
        <w:rFonts w:ascii="Courier New" w:hAnsi="Courier New" w:cs="Courier New" w:hint="default"/>
      </w:rPr>
    </w:lvl>
    <w:lvl w:ilvl="2" w:tplc="04090005" w:tentative="1">
      <w:start w:val="1"/>
      <w:numFmt w:val="bullet"/>
      <w:lvlText w:val=""/>
      <w:lvlJc w:val="left"/>
      <w:pPr>
        <w:ind w:left="10080" w:hanging="360"/>
      </w:pPr>
      <w:rPr>
        <w:rFonts w:ascii="Wingdings" w:hAnsi="Wingdings" w:hint="default"/>
      </w:rPr>
    </w:lvl>
    <w:lvl w:ilvl="3" w:tplc="04090001" w:tentative="1">
      <w:start w:val="1"/>
      <w:numFmt w:val="bullet"/>
      <w:lvlText w:val=""/>
      <w:lvlJc w:val="left"/>
      <w:pPr>
        <w:ind w:left="10800" w:hanging="360"/>
      </w:pPr>
      <w:rPr>
        <w:rFonts w:ascii="Symbol" w:hAnsi="Symbol" w:hint="default"/>
      </w:rPr>
    </w:lvl>
    <w:lvl w:ilvl="4" w:tplc="04090003" w:tentative="1">
      <w:start w:val="1"/>
      <w:numFmt w:val="bullet"/>
      <w:lvlText w:val="o"/>
      <w:lvlJc w:val="left"/>
      <w:pPr>
        <w:ind w:left="11520" w:hanging="360"/>
      </w:pPr>
      <w:rPr>
        <w:rFonts w:ascii="Courier New" w:hAnsi="Courier New" w:cs="Courier New" w:hint="default"/>
      </w:rPr>
    </w:lvl>
    <w:lvl w:ilvl="5" w:tplc="04090005" w:tentative="1">
      <w:start w:val="1"/>
      <w:numFmt w:val="bullet"/>
      <w:lvlText w:val=""/>
      <w:lvlJc w:val="left"/>
      <w:pPr>
        <w:ind w:left="12240" w:hanging="360"/>
      </w:pPr>
      <w:rPr>
        <w:rFonts w:ascii="Wingdings" w:hAnsi="Wingdings" w:hint="default"/>
      </w:rPr>
    </w:lvl>
    <w:lvl w:ilvl="6" w:tplc="04090001" w:tentative="1">
      <w:start w:val="1"/>
      <w:numFmt w:val="bullet"/>
      <w:lvlText w:val=""/>
      <w:lvlJc w:val="left"/>
      <w:pPr>
        <w:ind w:left="12960" w:hanging="360"/>
      </w:pPr>
      <w:rPr>
        <w:rFonts w:ascii="Symbol" w:hAnsi="Symbol" w:hint="default"/>
      </w:rPr>
    </w:lvl>
    <w:lvl w:ilvl="7" w:tplc="04090003" w:tentative="1">
      <w:start w:val="1"/>
      <w:numFmt w:val="bullet"/>
      <w:lvlText w:val="o"/>
      <w:lvlJc w:val="left"/>
      <w:pPr>
        <w:ind w:left="13680" w:hanging="360"/>
      </w:pPr>
      <w:rPr>
        <w:rFonts w:ascii="Courier New" w:hAnsi="Courier New" w:cs="Courier New" w:hint="default"/>
      </w:rPr>
    </w:lvl>
    <w:lvl w:ilvl="8" w:tplc="04090005" w:tentative="1">
      <w:start w:val="1"/>
      <w:numFmt w:val="bullet"/>
      <w:lvlText w:val=""/>
      <w:lvlJc w:val="left"/>
      <w:pPr>
        <w:ind w:left="14400" w:hanging="360"/>
      </w:pPr>
      <w:rPr>
        <w:rFonts w:ascii="Wingdings" w:hAnsi="Wingdings" w:hint="default"/>
      </w:rPr>
    </w:lvl>
  </w:abstractNum>
  <w:abstractNum w:abstractNumId="2" w15:restartNumberingAfterBreak="0">
    <w:nsid w:val="07F91C67"/>
    <w:multiLevelType w:val="hybridMultilevel"/>
    <w:tmpl w:val="28EA06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775EF"/>
    <w:multiLevelType w:val="hybridMultilevel"/>
    <w:tmpl w:val="DCAA0EB0"/>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FDA6335"/>
    <w:multiLevelType w:val="hybridMultilevel"/>
    <w:tmpl w:val="17C8C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931A72"/>
    <w:multiLevelType w:val="hybridMultilevel"/>
    <w:tmpl w:val="99CA8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3C4B85"/>
    <w:multiLevelType w:val="hybridMultilevel"/>
    <w:tmpl w:val="E4949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C32CE5"/>
    <w:multiLevelType w:val="hybridMultilevel"/>
    <w:tmpl w:val="931E56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23EEB"/>
    <w:multiLevelType w:val="hybridMultilevel"/>
    <w:tmpl w:val="0590CA4A"/>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69D2E2E"/>
    <w:multiLevelType w:val="hybridMultilevel"/>
    <w:tmpl w:val="965A9A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7652F8E"/>
    <w:multiLevelType w:val="hybridMultilevel"/>
    <w:tmpl w:val="3AC28B74"/>
    <w:lvl w:ilvl="0" w:tplc="62F6D096">
      <w:start w:val="1"/>
      <w:numFmt w:val="bullet"/>
      <w:lvlText w:val=""/>
      <w:lvlPicBulletId w:val="0"/>
      <w:lvlJc w:val="left"/>
      <w:pPr>
        <w:tabs>
          <w:tab w:val="num" w:pos="720"/>
        </w:tabs>
        <w:ind w:left="720" w:hanging="360"/>
      </w:pPr>
      <w:rPr>
        <w:rFonts w:ascii="Symbol" w:hAnsi="Symbol" w:hint="default"/>
      </w:rPr>
    </w:lvl>
    <w:lvl w:ilvl="1" w:tplc="8B7C802A" w:tentative="1">
      <w:start w:val="1"/>
      <w:numFmt w:val="bullet"/>
      <w:lvlText w:val=""/>
      <w:lvlJc w:val="left"/>
      <w:pPr>
        <w:tabs>
          <w:tab w:val="num" w:pos="1440"/>
        </w:tabs>
        <w:ind w:left="1440" w:hanging="360"/>
      </w:pPr>
      <w:rPr>
        <w:rFonts w:ascii="Symbol" w:hAnsi="Symbol" w:hint="default"/>
      </w:rPr>
    </w:lvl>
    <w:lvl w:ilvl="2" w:tplc="61C2C200" w:tentative="1">
      <w:start w:val="1"/>
      <w:numFmt w:val="bullet"/>
      <w:lvlText w:val=""/>
      <w:lvlJc w:val="left"/>
      <w:pPr>
        <w:tabs>
          <w:tab w:val="num" w:pos="2160"/>
        </w:tabs>
        <w:ind w:left="2160" w:hanging="360"/>
      </w:pPr>
      <w:rPr>
        <w:rFonts w:ascii="Symbol" w:hAnsi="Symbol" w:hint="default"/>
      </w:rPr>
    </w:lvl>
    <w:lvl w:ilvl="3" w:tplc="0BF62B4C" w:tentative="1">
      <w:start w:val="1"/>
      <w:numFmt w:val="bullet"/>
      <w:lvlText w:val=""/>
      <w:lvlJc w:val="left"/>
      <w:pPr>
        <w:tabs>
          <w:tab w:val="num" w:pos="2880"/>
        </w:tabs>
        <w:ind w:left="2880" w:hanging="360"/>
      </w:pPr>
      <w:rPr>
        <w:rFonts w:ascii="Symbol" w:hAnsi="Symbol" w:hint="default"/>
      </w:rPr>
    </w:lvl>
    <w:lvl w:ilvl="4" w:tplc="6302B8FA" w:tentative="1">
      <w:start w:val="1"/>
      <w:numFmt w:val="bullet"/>
      <w:lvlText w:val=""/>
      <w:lvlJc w:val="left"/>
      <w:pPr>
        <w:tabs>
          <w:tab w:val="num" w:pos="3600"/>
        </w:tabs>
        <w:ind w:left="3600" w:hanging="360"/>
      </w:pPr>
      <w:rPr>
        <w:rFonts w:ascii="Symbol" w:hAnsi="Symbol" w:hint="default"/>
      </w:rPr>
    </w:lvl>
    <w:lvl w:ilvl="5" w:tplc="DD6AD6C0" w:tentative="1">
      <w:start w:val="1"/>
      <w:numFmt w:val="bullet"/>
      <w:lvlText w:val=""/>
      <w:lvlJc w:val="left"/>
      <w:pPr>
        <w:tabs>
          <w:tab w:val="num" w:pos="4320"/>
        </w:tabs>
        <w:ind w:left="4320" w:hanging="360"/>
      </w:pPr>
      <w:rPr>
        <w:rFonts w:ascii="Symbol" w:hAnsi="Symbol" w:hint="default"/>
      </w:rPr>
    </w:lvl>
    <w:lvl w:ilvl="6" w:tplc="FD426E4C" w:tentative="1">
      <w:start w:val="1"/>
      <w:numFmt w:val="bullet"/>
      <w:lvlText w:val=""/>
      <w:lvlJc w:val="left"/>
      <w:pPr>
        <w:tabs>
          <w:tab w:val="num" w:pos="5040"/>
        </w:tabs>
        <w:ind w:left="5040" w:hanging="360"/>
      </w:pPr>
      <w:rPr>
        <w:rFonts w:ascii="Symbol" w:hAnsi="Symbol" w:hint="default"/>
      </w:rPr>
    </w:lvl>
    <w:lvl w:ilvl="7" w:tplc="F47A851E" w:tentative="1">
      <w:start w:val="1"/>
      <w:numFmt w:val="bullet"/>
      <w:lvlText w:val=""/>
      <w:lvlJc w:val="left"/>
      <w:pPr>
        <w:tabs>
          <w:tab w:val="num" w:pos="5760"/>
        </w:tabs>
        <w:ind w:left="5760" w:hanging="360"/>
      </w:pPr>
      <w:rPr>
        <w:rFonts w:ascii="Symbol" w:hAnsi="Symbol" w:hint="default"/>
      </w:rPr>
    </w:lvl>
    <w:lvl w:ilvl="8" w:tplc="7974E4E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4C2355"/>
    <w:multiLevelType w:val="hybridMultilevel"/>
    <w:tmpl w:val="64DCE778"/>
    <w:lvl w:ilvl="0" w:tplc="04090001">
      <w:start w:val="1"/>
      <w:numFmt w:val="bullet"/>
      <w:lvlText w:val=""/>
      <w:lvlJc w:val="left"/>
      <w:pPr>
        <w:ind w:left="476" w:hanging="360"/>
      </w:pPr>
      <w:rPr>
        <w:rFonts w:ascii="Symbol" w:hAnsi="Symbol"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2" w15:restartNumberingAfterBreak="0">
    <w:nsid w:val="1EEB5040"/>
    <w:multiLevelType w:val="hybridMultilevel"/>
    <w:tmpl w:val="C1D24E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F46E7"/>
    <w:multiLevelType w:val="hybridMultilevel"/>
    <w:tmpl w:val="D0422D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371D51"/>
    <w:multiLevelType w:val="hybridMultilevel"/>
    <w:tmpl w:val="ED08F2A6"/>
    <w:lvl w:ilvl="0" w:tplc="61B4A7DC">
      <w:numFmt w:val="bullet"/>
      <w:lvlText w:val="•"/>
      <w:lvlJc w:val="left"/>
      <w:pPr>
        <w:ind w:left="254" w:hanging="139"/>
      </w:pPr>
      <w:rPr>
        <w:rFonts w:ascii="Arial" w:eastAsia="Arial" w:hAnsi="Arial" w:cs="Arial" w:hint="default"/>
        <w:b w:val="0"/>
        <w:bCs w:val="0"/>
        <w:i w:val="0"/>
        <w:iCs w:val="0"/>
        <w:spacing w:val="0"/>
        <w:w w:val="100"/>
        <w:sz w:val="22"/>
        <w:szCs w:val="22"/>
        <w:lang w:val="en-US" w:eastAsia="en-US" w:bidi="ar-SA"/>
      </w:rPr>
    </w:lvl>
    <w:lvl w:ilvl="1" w:tplc="245A0676">
      <w:numFmt w:val="bullet"/>
      <w:lvlText w:val="•"/>
      <w:lvlJc w:val="left"/>
      <w:pPr>
        <w:ind w:left="1328" w:hanging="139"/>
      </w:pPr>
      <w:rPr>
        <w:rFonts w:hint="default"/>
        <w:lang w:val="en-US" w:eastAsia="en-US" w:bidi="ar-SA"/>
      </w:rPr>
    </w:lvl>
    <w:lvl w:ilvl="2" w:tplc="3A009C68">
      <w:numFmt w:val="bullet"/>
      <w:lvlText w:val="•"/>
      <w:lvlJc w:val="left"/>
      <w:pPr>
        <w:ind w:left="2396" w:hanging="139"/>
      </w:pPr>
      <w:rPr>
        <w:rFonts w:hint="default"/>
        <w:lang w:val="en-US" w:eastAsia="en-US" w:bidi="ar-SA"/>
      </w:rPr>
    </w:lvl>
    <w:lvl w:ilvl="3" w:tplc="B2DAF782">
      <w:numFmt w:val="bullet"/>
      <w:lvlText w:val="•"/>
      <w:lvlJc w:val="left"/>
      <w:pPr>
        <w:ind w:left="3464" w:hanging="139"/>
      </w:pPr>
      <w:rPr>
        <w:rFonts w:hint="default"/>
        <w:lang w:val="en-US" w:eastAsia="en-US" w:bidi="ar-SA"/>
      </w:rPr>
    </w:lvl>
    <w:lvl w:ilvl="4" w:tplc="FB769ABE">
      <w:numFmt w:val="bullet"/>
      <w:lvlText w:val="•"/>
      <w:lvlJc w:val="left"/>
      <w:pPr>
        <w:ind w:left="4532" w:hanging="139"/>
      </w:pPr>
      <w:rPr>
        <w:rFonts w:hint="default"/>
        <w:lang w:val="en-US" w:eastAsia="en-US" w:bidi="ar-SA"/>
      </w:rPr>
    </w:lvl>
    <w:lvl w:ilvl="5" w:tplc="E3F27490">
      <w:numFmt w:val="bullet"/>
      <w:lvlText w:val="•"/>
      <w:lvlJc w:val="left"/>
      <w:pPr>
        <w:ind w:left="5600" w:hanging="139"/>
      </w:pPr>
      <w:rPr>
        <w:rFonts w:hint="default"/>
        <w:lang w:val="en-US" w:eastAsia="en-US" w:bidi="ar-SA"/>
      </w:rPr>
    </w:lvl>
    <w:lvl w:ilvl="6" w:tplc="122441F2">
      <w:numFmt w:val="bullet"/>
      <w:lvlText w:val="•"/>
      <w:lvlJc w:val="left"/>
      <w:pPr>
        <w:ind w:left="6668" w:hanging="139"/>
      </w:pPr>
      <w:rPr>
        <w:rFonts w:hint="default"/>
        <w:lang w:val="en-US" w:eastAsia="en-US" w:bidi="ar-SA"/>
      </w:rPr>
    </w:lvl>
    <w:lvl w:ilvl="7" w:tplc="62E66792">
      <w:numFmt w:val="bullet"/>
      <w:lvlText w:val="•"/>
      <w:lvlJc w:val="left"/>
      <w:pPr>
        <w:ind w:left="7736" w:hanging="139"/>
      </w:pPr>
      <w:rPr>
        <w:rFonts w:hint="default"/>
        <w:lang w:val="en-US" w:eastAsia="en-US" w:bidi="ar-SA"/>
      </w:rPr>
    </w:lvl>
    <w:lvl w:ilvl="8" w:tplc="D2DE365C">
      <w:numFmt w:val="bullet"/>
      <w:lvlText w:val="•"/>
      <w:lvlJc w:val="left"/>
      <w:pPr>
        <w:ind w:left="8804" w:hanging="139"/>
      </w:pPr>
      <w:rPr>
        <w:rFonts w:hint="default"/>
        <w:lang w:val="en-US" w:eastAsia="en-US" w:bidi="ar-SA"/>
      </w:rPr>
    </w:lvl>
  </w:abstractNum>
  <w:abstractNum w:abstractNumId="15" w15:restartNumberingAfterBreak="0">
    <w:nsid w:val="274A7C1B"/>
    <w:multiLevelType w:val="hybridMultilevel"/>
    <w:tmpl w:val="DED0935E"/>
    <w:lvl w:ilvl="0" w:tplc="04090003">
      <w:start w:val="1"/>
      <w:numFmt w:val="bullet"/>
      <w:lvlText w:val="o"/>
      <w:lvlJc w:val="left"/>
      <w:pPr>
        <w:ind w:left="476" w:hanging="360"/>
      </w:pPr>
      <w:rPr>
        <w:rFonts w:ascii="Courier New" w:hAnsi="Courier New" w:cs="Courier New"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6" w15:restartNumberingAfterBreak="0">
    <w:nsid w:val="29DD3DF3"/>
    <w:multiLevelType w:val="hybridMultilevel"/>
    <w:tmpl w:val="954E48A8"/>
    <w:lvl w:ilvl="0" w:tplc="A24022C6">
      <w:start w:val="1"/>
      <w:numFmt w:val="decimal"/>
      <w:lvlText w:val="%1."/>
      <w:lvlJc w:val="left"/>
      <w:pPr>
        <w:ind w:left="358" w:hanging="358"/>
      </w:pPr>
      <w:rPr>
        <w:rFonts w:hint="default"/>
        <w:i w:val="0"/>
        <w:iCs/>
        <w:spacing w:val="0"/>
        <w:w w:val="100"/>
        <w:lang w:val="en-US" w:eastAsia="en-US" w:bidi="ar-SA"/>
      </w:rPr>
    </w:lvl>
    <w:lvl w:ilvl="1" w:tplc="111CC1A2">
      <w:start w:val="1"/>
      <w:numFmt w:val="lowerLetter"/>
      <w:lvlText w:val="%2."/>
      <w:lvlJc w:val="left"/>
      <w:pPr>
        <w:ind w:left="1080"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0700D114">
      <w:numFmt w:val="bullet"/>
      <w:lvlText w:val="•"/>
      <w:lvlJc w:val="left"/>
      <w:pPr>
        <w:ind w:left="1320" w:hanging="250"/>
      </w:pPr>
      <w:rPr>
        <w:rFonts w:ascii="Times New Roman" w:eastAsia="Times New Roman" w:hAnsi="Times New Roman" w:cs="Times New Roman" w:hint="default"/>
        <w:b w:val="0"/>
        <w:bCs w:val="0"/>
        <w:i w:val="0"/>
        <w:iCs w:val="0"/>
        <w:spacing w:val="0"/>
        <w:w w:val="100"/>
        <w:sz w:val="22"/>
        <w:szCs w:val="22"/>
        <w:lang w:val="en-US" w:eastAsia="en-US" w:bidi="ar-SA"/>
      </w:rPr>
    </w:lvl>
    <w:lvl w:ilvl="3" w:tplc="A3B01D12">
      <w:numFmt w:val="bullet"/>
      <w:lvlText w:val="•"/>
      <w:lvlJc w:val="left"/>
      <w:pPr>
        <w:ind w:left="2506" w:hanging="250"/>
      </w:pPr>
      <w:rPr>
        <w:rFonts w:hint="default"/>
        <w:lang w:val="en-US" w:eastAsia="en-US" w:bidi="ar-SA"/>
      </w:rPr>
    </w:lvl>
    <w:lvl w:ilvl="4" w:tplc="C130F5DE">
      <w:numFmt w:val="bullet"/>
      <w:lvlText w:val="•"/>
      <w:lvlJc w:val="left"/>
      <w:pPr>
        <w:ind w:left="3691" w:hanging="250"/>
      </w:pPr>
      <w:rPr>
        <w:rFonts w:hint="default"/>
        <w:lang w:val="en-US" w:eastAsia="en-US" w:bidi="ar-SA"/>
      </w:rPr>
    </w:lvl>
    <w:lvl w:ilvl="5" w:tplc="E3A01962">
      <w:numFmt w:val="bullet"/>
      <w:lvlText w:val="•"/>
      <w:lvlJc w:val="left"/>
      <w:pPr>
        <w:ind w:left="4876" w:hanging="250"/>
      </w:pPr>
      <w:rPr>
        <w:rFonts w:hint="default"/>
        <w:lang w:val="en-US" w:eastAsia="en-US" w:bidi="ar-SA"/>
      </w:rPr>
    </w:lvl>
    <w:lvl w:ilvl="6" w:tplc="14881800">
      <w:numFmt w:val="bullet"/>
      <w:lvlText w:val="•"/>
      <w:lvlJc w:val="left"/>
      <w:pPr>
        <w:ind w:left="6061" w:hanging="250"/>
      </w:pPr>
      <w:rPr>
        <w:rFonts w:hint="default"/>
        <w:lang w:val="en-US" w:eastAsia="en-US" w:bidi="ar-SA"/>
      </w:rPr>
    </w:lvl>
    <w:lvl w:ilvl="7" w:tplc="1D046FA0">
      <w:numFmt w:val="bullet"/>
      <w:lvlText w:val="•"/>
      <w:lvlJc w:val="left"/>
      <w:pPr>
        <w:ind w:left="7246" w:hanging="250"/>
      </w:pPr>
      <w:rPr>
        <w:rFonts w:hint="default"/>
        <w:lang w:val="en-US" w:eastAsia="en-US" w:bidi="ar-SA"/>
      </w:rPr>
    </w:lvl>
    <w:lvl w:ilvl="8" w:tplc="BC244E3C">
      <w:numFmt w:val="bullet"/>
      <w:lvlText w:val="•"/>
      <w:lvlJc w:val="left"/>
      <w:pPr>
        <w:ind w:left="8431" w:hanging="250"/>
      </w:pPr>
      <w:rPr>
        <w:rFonts w:hint="default"/>
        <w:lang w:val="en-US" w:eastAsia="en-US" w:bidi="ar-SA"/>
      </w:rPr>
    </w:lvl>
  </w:abstractNum>
  <w:abstractNum w:abstractNumId="17" w15:restartNumberingAfterBreak="0">
    <w:nsid w:val="2D0F4381"/>
    <w:multiLevelType w:val="hybridMultilevel"/>
    <w:tmpl w:val="EEDC293A"/>
    <w:lvl w:ilvl="0" w:tplc="0409000F">
      <w:start w:val="8"/>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203ED3"/>
    <w:multiLevelType w:val="hybridMultilevel"/>
    <w:tmpl w:val="A970D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E70E4F"/>
    <w:multiLevelType w:val="hybridMultilevel"/>
    <w:tmpl w:val="1FDC9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C6DCC"/>
    <w:multiLevelType w:val="hybridMultilevel"/>
    <w:tmpl w:val="F14A4BC4"/>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44BE6606"/>
    <w:multiLevelType w:val="hybridMultilevel"/>
    <w:tmpl w:val="C8B8EA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9A4DFF"/>
    <w:multiLevelType w:val="hybridMultilevel"/>
    <w:tmpl w:val="DC78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C48B6"/>
    <w:multiLevelType w:val="hybridMultilevel"/>
    <w:tmpl w:val="5C2C66B6"/>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B1F3174"/>
    <w:multiLevelType w:val="hybridMultilevel"/>
    <w:tmpl w:val="BDA4DB2A"/>
    <w:lvl w:ilvl="0" w:tplc="7B1C62AA">
      <w:start w:val="1"/>
      <w:numFmt w:val="lowerRoman"/>
      <w:lvlText w:val="%1."/>
      <w:lvlJc w:val="left"/>
      <w:pPr>
        <w:ind w:left="2159" w:hanging="720"/>
      </w:pPr>
      <w:rPr>
        <w:rFonts w:hint="default"/>
      </w:rPr>
    </w:lvl>
    <w:lvl w:ilvl="1" w:tplc="04090019" w:tentative="1">
      <w:start w:val="1"/>
      <w:numFmt w:val="lowerLetter"/>
      <w:lvlText w:val="%2."/>
      <w:lvlJc w:val="left"/>
      <w:pPr>
        <w:ind w:left="2519" w:hanging="360"/>
      </w:pPr>
    </w:lvl>
    <w:lvl w:ilvl="2" w:tplc="0409001B" w:tentative="1">
      <w:start w:val="1"/>
      <w:numFmt w:val="lowerRoman"/>
      <w:lvlText w:val="%3."/>
      <w:lvlJc w:val="right"/>
      <w:pPr>
        <w:ind w:left="3239" w:hanging="180"/>
      </w:pPr>
    </w:lvl>
    <w:lvl w:ilvl="3" w:tplc="0409000F" w:tentative="1">
      <w:start w:val="1"/>
      <w:numFmt w:val="decimal"/>
      <w:lvlText w:val="%4."/>
      <w:lvlJc w:val="left"/>
      <w:pPr>
        <w:ind w:left="3959" w:hanging="360"/>
      </w:pPr>
    </w:lvl>
    <w:lvl w:ilvl="4" w:tplc="04090019" w:tentative="1">
      <w:start w:val="1"/>
      <w:numFmt w:val="lowerLetter"/>
      <w:lvlText w:val="%5."/>
      <w:lvlJc w:val="left"/>
      <w:pPr>
        <w:ind w:left="4679" w:hanging="360"/>
      </w:pPr>
    </w:lvl>
    <w:lvl w:ilvl="5" w:tplc="0409001B" w:tentative="1">
      <w:start w:val="1"/>
      <w:numFmt w:val="lowerRoman"/>
      <w:lvlText w:val="%6."/>
      <w:lvlJc w:val="right"/>
      <w:pPr>
        <w:ind w:left="5399" w:hanging="180"/>
      </w:pPr>
    </w:lvl>
    <w:lvl w:ilvl="6" w:tplc="0409000F" w:tentative="1">
      <w:start w:val="1"/>
      <w:numFmt w:val="decimal"/>
      <w:lvlText w:val="%7."/>
      <w:lvlJc w:val="left"/>
      <w:pPr>
        <w:ind w:left="6119" w:hanging="360"/>
      </w:pPr>
    </w:lvl>
    <w:lvl w:ilvl="7" w:tplc="04090019" w:tentative="1">
      <w:start w:val="1"/>
      <w:numFmt w:val="lowerLetter"/>
      <w:lvlText w:val="%8."/>
      <w:lvlJc w:val="left"/>
      <w:pPr>
        <w:ind w:left="6839" w:hanging="360"/>
      </w:pPr>
    </w:lvl>
    <w:lvl w:ilvl="8" w:tplc="0409001B" w:tentative="1">
      <w:start w:val="1"/>
      <w:numFmt w:val="lowerRoman"/>
      <w:lvlText w:val="%9."/>
      <w:lvlJc w:val="right"/>
      <w:pPr>
        <w:ind w:left="7559" w:hanging="180"/>
      </w:pPr>
    </w:lvl>
  </w:abstractNum>
  <w:abstractNum w:abstractNumId="25" w15:restartNumberingAfterBreak="0">
    <w:nsid w:val="52037170"/>
    <w:multiLevelType w:val="hybridMultilevel"/>
    <w:tmpl w:val="714E1C18"/>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3F0068"/>
    <w:multiLevelType w:val="hybridMultilevel"/>
    <w:tmpl w:val="5C885DDC"/>
    <w:lvl w:ilvl="0" w:tplc="0409000F">
      <w:start w:val="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6B4C98"/>
    <w:multiLevelType w:val="hybridMultilevel"/>
    <w:tmpl w:val="60ECBCF2"/>
    <w:lvl w:ilvl="0" w:tplc="01CEA414">
      <w:numFmt w:val="bullet"/>
      <w:lvlText w:val="o"/>
      <w:lvlJc w:val="left"/>
      <w:pPr>
        <w:ind w:left="116" w:hanging="194"/>
      </w:pPr>
      <w:rPr>
        <w:rFonts w:ascii="Courier New" w:eastAsia="Courier New" w:hAnsi="Courier New" w:cs="Courier New" w:hint="default"/>
        <w:b w:val="0"/>
        <w:bCs w:val="0"/>
        <w:i w:val="0"/>
        <w:iCs w:val="0"/>
        <w:spacing w:val="0"/>
        <w:w w:val="100"/>
        <w:sz w:val="22"/>
        <w:szCs w:val="22"/>
        <w:lang w:val="en-US" w:eastAsia="en-US" w:bidi="ar-SA"/>
      </w:rPr>
    </w:lvl>
    <w:lvl w:ilvl="1" w:tplc="2E74935A">
      <w:numFmt w:val="bullet"/>
      <w:lvlText w:val="•"/>
      <w:lvlJc w:val="left"/>
      <w:pPr>
        <w:ind w:left="1202" w:hanging="194"/>
      </w:pPr>
      <w:rPr>
        <w:rFonts w:hint="default"/>
        <w:lang w:val="en-US" w:eastAsia="en-US" w:bidi="ar-SA"/>
      </w:rPr>
    </w:lvl>
    <w:lvl w:ilvl="2" w:tplc="6C3A8172">
      <w:numFmt w:val="bullet"/>
      <w:lvlText w:val="•"/>
      <w:lvlJc w:val="left"/>
      <w:pPr>
        <w:ind w:left="2284" w:hanging="194"/>
      </w:pPr>
      <w:rPr>
        <w:rFonts w:hint="default"/>
        <w:lang w:val="en-US" w:eastAsia="en-US" w:bidi="ar-SA"/>
      </w:rPr>
    </w:lvl>
    <w:lvl w:ilvl="3" w:tplc="89981FCC">
      <w:numFmt w:val="bullet"/>
      <w:lvlText w:val="•"/>
      <w:lvlJc w:val="left"/>
      <w:pPr>
        <w:ind w:left="3366" w:hanging="194"/>
      </w:pPr>
      <w:rPr>
        <w:rFonts w:hint="default"/>
        <w:lang w:val="en-US" w:eastAsia="en-US" w:bidi="ar-SA"/>
      </w:rPr>
    </w:lvl>
    <w:lvl w:ilvl="4" w:tplc="47FC04D6">
      <w:numFmt w:val="bullet"/>
      <w:lvlText w:val="•"/>
      <w:lvlJc w:val="left"/>
      <w:pPr>
        <w:ind w:left="4448" w:hanging="194"/>
      </w:pPr>
      <w:rPr>
        <w:rFonts w:hint="default"/>
        <w:lang w:val="en-US" w:eastAsia="en-US" w:bidi="ar-SA"/>
      </w:rPr>
    </w:lvl>
    <w:lvl w:ilvl="5" w:tplc="00FE5240">
      <w:numFmt w:val="bullet"/>
      <w:lvlText w:val="•"/>
      <w:lvlJc w:val="left"/>
      <w:pPr>
        <w:ind w:left="5530" w:hanging="194"/>
      </w:pPr>
      <w:rPr>
        <w:rFonts w:hint="default"/>
        <w:lang w:val="en-US" w:eastAsia="en-US" w:bidi="ar-SA"/>
      </w:rPr>
    </w:lvl>
    <w:lvl w:ilvl="6" w:tplc="C2663A16">
      <w:numFmt w:val="bullet"/>
      <w:lvlText w:val="•"/>
      <w:lvlJc w:val="left"/>
      <w:pPr>
        <w:ind w:left="6612" w:hanging="194"/>
      </w:pPr>
      <w:rPr>
        <w:rFonts w:hint="default"/>
        <w:lang w:val="en-US" w:eastAsia="en-US" w:bidi="ar-SA"/>
      </w:rPr>
    </w:lvl>
    <w:lvl w:ilvl="7" w:tplc="E60CDA10">
      <w:numFmt w:val="bullet"/>
      <w:lvlText w:val="•"/>
      <w:lvlJc w:val="left"/>
      <w:pPr>
        <w:ind w:left="7694" w:hanging="194"/>
      </w:pPr>
      <w:rPr>
        <w:rFonts w:hint="default"/>
        <w:lang w:val="en-US" w:eastAsia="en-US" w:bidi="ar-SA"/>
      </w:rPr>
    </w:lvl>
    <w:lvl w:ilvl="8" w:tplc="4BD2217A">
      <w:numFmt w:val="bullet"/>
      <w:lvlText w:val="•"/>
      <w:lvlJc w:val="left"/>
      <w:pPr>
        <w:ind w:left="8776" w:hanging="194"/>
      </w:pPr>
      <w:rPr>
        <w:rFonts w:hint="default"/>
        <w:lang w:val="en-US" w:eastAsia="en-US" w:bidi="ar-SA"/>
      </w:rPr>
    </w:lvl>
  </w:abstractNum>
  <w:abstractNum w:abstractNumId="28" w15:restartNumberingAfterBreak="0">
    <w:nsid w:val="59DE6883"/>
    <w:multiLevelType w:val="hybridMultilevel"/>
    <w:tmpl w:val="A0E4BA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D25E3B"/>
    <w:multiLevelType w:val="hybridMultilevel"/>
    <w:tmpl w:val="7D4ADDB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31D9C"/>
    <w:multiLevelType w:val="hybridMultilevel"/>
    <w:tmpl w:val="50344ED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35E0"/>
    <w:multiLevelType w:val="hybridMultilevel"/>
    <w:tmpl w:val="346A3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A63F62"/>
    <w:multiLevelType w:val="hybridMultilevel"/>
    <w:tmpl w:val="C62E715C"/>
    <w:lvl w:ilvl="0" w:tplc="3508BD0A">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441D74"/>
    <w:multiLevelType w:val="hybridMultilevel"/>
    <w:tmpl w:val="0EF8A6D6"/>
    <w:lvl w:ilvl="0" w:tplc="E9E6DBBA">
      <w:start w:val="4"/>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748A2D55"/>
    <w:multiLevelType w:val="hybridMultilevel"/>
    <w:tmpl w:val="C6E01892"/>
    <w:lvl w:ilvl="0" w:tplc="DDF249AA">
      <w:start w:val="1"/>
      <w:numFmt w:val="decimal"/>
      <w:lvlText w:val="%1."/>
      <w:lvlJc w:val="left"/>
      <w:pPr>
        <w:ind w:left="360" w:hanging="360"/>
      </w:pPr>
      <w:rPr>
        <w:rFonts w:hint="default"/>
        <w:b w:val="0"/>
        <w:bCs w:val="0"/>
      </w:rPr>
    </w:lvl>
    <w:lvl w:ilvl="1" w:tplc="3508BD0A">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141C5B"/>
    <w:multiLevelType w:val="hybridMultilevel"/>
    <w:tmpl w:val="12022C5E"/>
    <w:lvl w:ilvl="0" w:tplc="0409000F">
      <w:start w:val="10"/>
      <w:numFmt w:val="decimal"/>
      <w:lvlText w:val="%1."/>
      <w:lvlJc w:val="left"/>
      <w:pPr>
        <w:ind w:left="36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97133F7"/>
    <w:multiLevelType w:val="hybridMultilevel"/>
    <w:tmpl w:val="7BEEE4A0"/>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0B51F3"/>
    <w:multiLevelType w:val="hybridMultilevel"/>
    <w:tmpl w:val="7FB60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075E9F"/>
    <w:multiLevelType w:val="hybridMultilevel"/>
    <w:tmpl w:val="68F61D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A33EF6"/>
    <w:multiLevelType w:val="hybridMultilevel"/>
    <w:tmpl w:val="6404699C"/>
    <w:lvl w:ilvl="0" w:tplc="04090003">
      <w:start w:val="1"/>
      <w:numFmt w:val="bullet"/>
      <w:lvlText w:val="o"/>
      <w:lvlJc w:val="left"/>
      <w:pPr>
        <w:ind w:left="476" w:hanging="360"/>
      </w:pPr>
      <w:rPr>
        <w:rFonts w:ascii="Courier New" w:hAnsi="Courier New" w:cs="Courier New" w:hint="default"/>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40" w15:restartNumberingAfterBreak="0">
    <w:nsid w:val="7F6754B6"/>
    <w:multiLevelType w:val="hybridMultilevel"/>
    <w:tmpl w:val="4746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5919">
    <w:abstractNumId w:val="27"/>
  </w:num>
  <w:num w:numId="2" w16cid:durableId="810749716">
    <w:abstractNumId w:val="14"/>
  </w:num>
  <w:num w:numId="3" w16cid:durableId="731346148">
    <w:abstractNumId w:val="11"/>
  </w:num>
  <w:num w:numId="4" w16cid:durableId="276256016">
    <w:abstractNumId w:val="39"/>
  </w:num>
  <w:num w:numId="5" w16cid:durableId="819158416">
    <w:abstractNumId w:val="15"/>
  </w:num>
  <w:num w:numId="6" w16cid:durableId="46539278">
    <w:abstractNumId w:val="10"/>
  </w:num>
  <w:num w:numId="7" w16cid:durableId="828254910">
    <w:abstractNumId w:val="3"/>
  </w:num>
  <w:num w:numId="8" w16cid:durableId="1195338844">
    <w:abstractNumId w:val="0"/>
  </w:num>
  <w:num w:numId="9" w16cid:durableId="193352428">
    <w:abstractNumId w:val="30"/>
  </w:num>
  <w:num w:numId="10" w16cid:durableId="544365290">
    <w:abstractNumId w:val="6"/>
  </w:num>
  <w:num w:numId="11" w16cid:durableId="20055201">
    <w:abstractNumId w:val="22"/>
  </w:num>
  <w:num w:numId="12" w16cid:durableId="1710883864">
    <w:abstractNumId w:val="18"/>
  </w:num>
  <w:num w:numId="13" w16cid:durableId="1632129663">
    <w:abstractNumId w:val="12"/>
  </w:num>
  <w:num w:numId="14" w16cid:durableId="2112898465">
    <w:abstractNumId w:val="38"/>
  </w:num>
  <w:num w:numId="15" w16cid:durableId="976641113">
    <w:abstractNumId w:val="1"/>
  </w:num>
  <w:num w:numId="16" w16cid:durableId="1238051934">
    <w:abstractNumId w:val="37"/>
  </w:num>
  <w:num w:numId="17" w16cid:durableId="460344750">
    <w:abstractNumId w:val="34"/>
  </w:num>
  <w:num w:numId="18" w16cid:durableId="596913121">
    <w:abstractNumId w:val="40"/>
  </w:num>
  <w:num w:numId="19" w16cid:durableId="478310685">
    <w:abstractNumId w:val="19"/>
  </w:num>
  <w:num w:numId="20" w16cid:durableId="382219042">
    <w:abstractNumId w:val="31"/>
  </w:num>
  <w:num w:numId="21" w16cid:durableId="916549549">
    <w:abstractNumId w:val="4"/>
  </w:num>
  <w:num w:numId="22" w16cid:durableId="967659733">
    <w:abstractNumId w:val="28"/>
  </w:num>
  <w:num w:numId="23" w16cid:durableId="936984671">
    <w:abstractNumId w:val="7"/>
  </w:num>
  <w:num w:numId="24" w16cid:durableId="1503593201">
    <w:abstractNumId w:val="35"/>
  </w:num>
  <w:num w:numId="25" w16cid:durableId="967860498">
    <w:abstractNumId w:val="20"/>
  </w:num>
  <w:num w:numId="26" w16cid:durableId="1991204921">
    <w:abstractNumId w:val="25"/>
  </w:num>
  <w:num w:numId="27" w16cid:durableId="874735603">
    <w:abstractNumId w:val="26"/>
  </w:num>
  <w:num w:numId="28" w16cid:durableId="1647510683">
    <w:abstractNumId w:val="16"/>
  </w:num>
  <w:num w:numId="29" w16cid:durableId="288316589">
    <w:abstractNumId w:val="9"/>
  </w:num>
  <w:num w:numId="30" w16cid:durableId="704675057">
    <w:abstractNumId w:val="33"/>
  </w:num>
  <w:num w:numId="31" w16cid:durableId="1592198981">
    <w:abstractNumId w:val="2"/>
  </w:num>
  <w:num w:numId="32" w16cid:durableId="1597666796">
    <w:abstractNumId w:val="36"/>
  </w:num>
  <w:num w:numId="33" w16cid:durableId="147333246">
    <w:abstractNumId w:val="29"/>
  </w:num>
  <w:num w:numId="34" w16cid:durableId="1582837753">
    <w:abstractNumId w:val="23"/>
  </w:num>
  <w:num w:numId="35" w16cid:durableId="1279676481">
    <w:abstractNumId w:val="8"/>
  </w:num>
  <w:num w:numId="36" w16cid:durableId="2010790313">
    <w:abstractNumId w:val="13"/>
  </w:num>
  <w:num w:numId="37" w16cid:durableId="1243567432">
    <w:abstractNumId w:val="17"/>
  </w:num>
  <w:num w:numId="38" w16cid:durableId="950741590">
    <w:abstractNumId w:val="21"/>
  </w:num>
  <w:num w:numId="39" w16cid:durableId="504370117">
    <w:abstractNumId w:val="5"/>
  </w:num>
  <w:num w:numId="40" w16cid:durableId="301345623">
    <w:abstractNumId w:val="32"/>
  </w:num>
  <w:num w:numId="41" w16cid:durableId="309585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75"/>
    <w:rsid w:val="000073F4"/>
    <w:rsid w:val="0001154A"/>
    <w:rsid w:val="0001285E"/>
    <w:rsid w:val="000136A5"/>
    <w:rsid w:val="00014916"/>
    <w:rsid w:val="00016033"/>
    <w:rsid w:val="000202ED"/>
    <w:rsid w:val="000222F3"/>
    <w:rsid w:val="0002405C"/>
    <w:rsid w:val="00026299"/>
    <w:rsid w:val="00027F3D"/>
    <w:rsid w:val="000335CA"/>
    <w:rsid w:val="000364AA"/>
    <w:rsid w:val="00041FFC"/>
    <w:rsid w:val="00042B7A"/>
    <w:rsid w:val="00044C6E"/>
    <w:rsid w:val="0004541B"/>
    <w:rsid w:val="00046BE7"/>
    <w:rsid w:val="0005228F"/>
    <w:rsid w:val="00056949"/>
    <w:rsid w:val="00074883"/>
    <w:rsid w:val="00077962"/>
    <w:rsid w:val="000816F2"/>
    <w:rsid w:val="00082D55"/>
    <w:rsid w:val="00085AC0"/>
    <w:rsid w:val="00091ED7"/>
    <w:rsid w:val="00091F23"/>
    <w:rsid w:val="0009420A"/>
    <w:rsid w:val="00095CC7"/>
    <w:rsid w:val="000A0CC4"/>
    <w:rsid w:val="000A19D9"/>
    <w:rsid w:val="000A730F"/>
    <w:rsid w:val="000B3458"/>
    <w:rsid w:val="000B4199"/>
    <w:rsid w:val="000C39DD"/>
    <w:rsid w:val="000C4EC7"/>
    <w:rsid w:val="000C6638"/>
    <w:rsid w:val="000C6FF0"/>
    <w:rsid w:val="000C75D2"/>
    <w:rsid w:val="000D028D"/>
    <w:rsid w:val="000D3376"/>
    <w:rsid w:val="000D4C1D"/>
    <w:rsid w:val="000D6A81"/>
    <w:rsid w:val="000E157E"/>
    <w:rsid w:val="000E3777"/>
    <w:rsid w:val="000E44C4"/>
    <w:rsid w:val="000E4E56"/>
    <w:rsid w:val="000E6045"/>
    <w:rsid w:val="000E7A77"/>
    <w:rsid w:val="000F11E9"/>
    <w:rsid w:val="000F249E"/>
    <w:rsid w:val="000F4792"/>
    <w:rsid w:val="00104269"/>
    <w:rsid w:val="00104B44"/>
    <w:rsid w:val="00105D56"/>
    <w:rsid w:val="00114C98"/>
    <w:rsid w:val="001161A8"/>
    <w:rsid w:val="00122210"/>
    <w:rsid w:val="00125449"/>
    <w:rsid w:val="001277C1"/>
    <w:rsid w:val="00127E4D"/>
    <w:rsid w:val="00131162"/>
    <w:rsid w:val="00134174"/>
    <w:rsid w:val="0013472C"/>
    <w:rsid w:val="00136426"/>
    <w:rsid w:val="001409E1"/>
    <w:rsid w:val="00141B9C"/>
    <w:rsid w:val="00142FC8"/>
    <w:rsid w:val="00146A05"/>
    <w:rsid w:val="00147C94"/>
    <w:rsid w:val="00153CF0"/>
    <w:rsid w:val="00155186"/>
    <w:rsid w:val="00156C71"/>
    <w:rsid w:val="00163D53"/>
    <w:rsid w:val="0016482B"/>
    <w:rsid w:val="00165CF0"/>
    <w:rsid w:val="00166C31"/>
    <w:rsid w:val="0017306A"/>
    <w:rsid w:val="001765F3"/>
    <w:rsid w:val="00180777"/>
    <w:rsid w:val="00181259"/>
    <w:rsid w:val="001841EC"/>
    <w:rsid w:val="001855FF"/>
    <w:rsid w:val="00186221"/>
    <w:rsid w:val="00194887"/>
    <w:rsid w:val="001952CB"/>
    <w:rsid w:val="00195775"/>
    <w:rsid w:val="00195BF8"/>
    <w:rsid w:val="00196120"/>
    <w:rsid w:val="001A0A57"/>
    <w:rsid w:val="001A1819"/>
    <w:rsid w:val="001A247F"/>
    <w:rsid w:val="001B2338"/>
    <w:rsid w:val="001B3DA0"/>
    <w:rsid w:val="001B430E"/>
    <w:rsid w:val="001B4E70"/>
    <w:rsid w:val="001B4EAA"/>
    <w:rsid w:val="001B519A"/>
    <w:rsid w:val="001B7E0F"/>
    <w:rsid w:val="001C30C0"/>
    <w:rsid w:val="001C52A3"/>
    <w:rsid w:val="001C52C2"/>
    <w:rsid w:val="001C5709"/>
    <w:rsid w:val="001D3041"/>
    <w:rsid w:val="001D39B0"/>
    <w:rsid w:val="001D3A98"/>
    <w:rsid w:val="001D66D4"/>
    <w:rsid w:val="001E1648"/>
    <w:rsid w:val="001E6FEF"/>
    <w:rsid w:val="001F15D4"/>
    <w:rsid w:val="001F2126"/>
    <w:rsid w:val="001F21C8"/>
    <w:rsid w:val="001F30CA"/>
    <w:rsid w:val="001F651D"/>
    <w:rsid w:val="001F76CE"/>
    <w:rsid w:val="001F7FAE"/>
    <w:rsid w:val="002007BE"/>
    <w:rsid w:val="00205027"/>
    <w:rsid w:val="00207584"/>
    <w:rsid w:val="002105DC"/>
    <w:rsid w:val="00210A36"/>
    <w:rsid w:val="00217A48"/>
    <w:rsid w:val="0022061D"/>
    <w:rsid w:val="00221C84"/>
    <w:rsid w:val="00232295"/>
    <w:rsid w:val="00232714"/>
    <w:rsid w:val="00236D4B"/>
    <w:rsid w:val="00236E30"/>
    <w:rsid w:val="00240702"/>
    <w:rsid w:val="00241E25"/>
    <w:rsid w:val="002521F5"/>
    <w:rsid w:val="00253013"/>
    <w:rsid w:val="00261230"/>
    <w:rsid w:val="00264440"/>
    <w:rsid w:val="00267048"/>
    <w:rsid w:val="002676F5"/>
    <w:rsid w:val="002720B9"/>
    <w:rsid w:val="002722B2"/>
    <w:rsid w:val="0027400E"/>
    <w:rsid w:val="0027468F"/>
    <w:rsid w:val="0027510F"/>
    <w:rsid w:val="002760ED"/>
    <w:rsid w:val="00281147"/>
    <w:rsid w:val="002824F8"/>
    <w:rsid w:val="0028323E"/>
    <w:rsid w:val="002923DC"/>
    <w:rsid w:val="0029369F"/>
    <w:rsid w:val="00294A9D"/>
    <w:rsid w:val="0029605D"/>
    <w:rsid w:val="002A11B8"/>
    <w:rsid w:val="002A1263"/>
    <w:rsid w:val="002A3399"/>
    <w:rsid w:val="002A5115"/>
    <w:rsid w:val="002A57CB"/>
    <w:rsid w:val="002A6F8E"/>
    <w:rsid w:val="002B0CAF"/>
    <w:rsid w:val="002B540F"/>
    <w:rsid w:val="002B5D96"/>
    <w:rsid w:val="002B61B6"/>
    <w:rsid w:val="002B6E3C"/>
    <w:rsid w:val="002C2678"/>
    <w:rsid w:val="002C2B1E"/>
    <w:rsid w:val="002C39B3"/>
    <w:rsid w:val="002D3390"/>
    <w:rsid w:val="002D3508"/>
    <w:rsid w:val="002D36E2"/>
    <w:rsid w:val="002E33C9"/>
    <w:rsid w:val="002E4C15"/>
    <w:rsid w:val="002E5D38"/>
    <w:rsid w:val="002F2131"/>
    <w:rsid w:val="00300C80"/>
    <w:rsid w:val="003070C7"/>
    <w:rsid w:val="00310392"/>
    <w:rsid w:val="00312A1E"/>
    <w:rsid w:val="00315030"/>
    <w:rsid w:val="003151DD"/>
    <w:rsid w:val="003207DE"/>
    <w:rsid w:val="00320FE3"/>
    <w:rsid w:val="00322CED"/>
    <w:rsid w:val="00322F85"/>
    <w:rsid w:val="00323076"/>
    <w:rsid w:val="00331690"/>
    <w:rsid w:val="00331CE6"/>
    <w:rsid w:val="00332CBF"/>
    <w:rsid w:val="00335211"/>
    <w:rsid w:val="00335B8F"/>
    <w:rsid w:val="00336BE0"/>
    <w:rsid w:val="003377AD"/>
    <w:rsid w:val="00340EF2"/>
    <w:rsid w:val="00344C97"/>
    <w:rsid w:val="00345A3F"/>
    <w:rsid w:val="00345C28"/>
    <w:rsid w:val="00345EBD"/>
    <w:rsid w:val="0034748D"/>
    <w:rsid w:val="00350EDB"/>
    <w:rsid w:val="0035159E"/>
    <w:rsid w:val="00354E4F"/>
    <w:rsid w:val="00357D29"/>
    <w:rsid w:val="0036044D"/>
    <w:rsid w:val="00363190"/>
    <w:rsid w:val="0036605A"/>
    <w:rsid w:val="00370AA3"/>
    <w:rsid w:val="00373BF8"/>
    <w:rsid w:val="003742C3"/>
    <w:rsid w:val="003768A3"/>
    <w:rsid w:val="003831C9"/>
    <w:rsid w:val="00383479"/>
    <w:rsid w:val="003843DF"/>
    <w:rsid w:val="0038632E"/>
    <w:rsid w:val="003904A6"/>
    <w:rsid w:val="00391047"/>
    <w:rsid w:val="003925C5"/>
    <w:rsid w:val="00393F9B"/>
    <w:rsid w:val="00396C13"/>
    <w:rsid w:val="00396E59"/>
    <w:rsid w:val="003A0948"/>
    <w:rsid w:val="003A11DB"/>
    <w:rsid w:val="003A2B8C"/>
    <w:rsid w:val="003A6B93"/>
    <w:rsid w:val="003A6D7E"/>
    <w:rsid w:val="003A7A23"/>
    <w:rsid w:val="003B06F9"/>
    <w:rsid w:val="003B1EA8"/>
    <w:rsid w:val="003B22D3"/>
    <w:rsid w:val="003B6F72"/>
    <w:rsid w:val="003C0018"/>
    <w:rsid w:val="003C1117"/>
    <w:rsid w:val="003C11CF"/>
    <w:rsid w:val="003C194F"/>
    <w:rsid w:val="003C1F86"/>
    <w:rsid w:val="003C33F2"/>
    <w:rsid w:val="003C639B"/>
    <w:rsid w:val="003D1069"/>
    <w:rsid w:val="003D205D"/>
    <w:rsid w:val="003D4F08"/>
    <w:rsid w:val="003D6C1C"/>
    <w:rsid w:val="003E0EA0"/>
    <w:rsid w:val="003E11F6"/>
    <w:rsid w:val="003E12E1"/>
    <w:rsid w:val="003E472B"/>
    <w:rsid w:val="003F689A"/>
    <w:rsid w:val="00401020"/>
    <w:rsid w:val="0040121D"/>
    <w:rsid w:val="004022A8"/>
    <w:rsid w:val="00402A72"/>
    <w:rsid w:val="00402FBD"/>
    <w:rsid w:val="00405567"/>
    <w:rsid w:val="00406D0C"/>
    <w:rsid w:val="00407B05"/>
    <w:rsid w:val="004116FE"/>
    <w:rsid w:val="004121E6"/>
    <w:rsid w:val="004217A7"/>
    <w:rsid w:val="00421BEA"/>
    <w:rsid w:val="00424617"/>
    <w:rsid w:val="00424B2B"/>
    <w:rsid w:val="004309C9"/>
    <w:rsid w:val="004313F9"/>
    <w:rsid w:val="004342B6"/>
    <w:rsid w:val="00434AD0"/>
    <w:rsid w:val="0043521C"/>
    <w:rsid w:val="00436535"/>
    <w:rsid w:val="0044125D"/>
    <w:rsid w:val="004426B7"/>
    <w:rsid w:val="00446099"/>
    <w:rsid w:val="00447370"/>
    <w:rsid w:val="00453CF6"/>
    <w:rsid w:val="00455B1E"/>
    <w:rsid w:val="0046037D"/>
    <w:rsid w:val="00463221"/>
    <w:rsid w:val="00467BDA"/>
    <w:rsid w:val="004709F6"/>
    <w:rsid w:val="00471282"/>
    <w:rsid w:val="00480FED"/>
    <w:rsid w:val="00482156"/>
    <w:rsid w:val="004842F3"/>
    <w:rsid w:val="0048762E"/>
    <w:rsid w:val="0049455B"/>
    <w:rsid w:val="004949B2"/>
    <w:rsid w:val="004A0426"/>
    <w:rsid w:val="004A3185"/>
    <w:rsid w:val="004A4430"/>
    <w:rsid w:val="004A604A"/>
    <w:rsid w:val="004A7851"/>
    <w:rsid w:val="004B105A"/>
    <w:rsid w:val="004B5488"/>
    <w:rsid w:val="004B5A87"/>
    <w:rsid w:val="004B6CDF"/>
    <w:rsid w:val="004C1D74"/>
    <w:rsid w:val="004C4FBC"/>
    <w:rsid w:val="004C767F"/>
    <w:rsid w:val="004D3526"/>
    <w:rsid w:val="004D4EDB"/>
    <w:rsid w:val="004D5402"/>
    <w:rsid w:val="004D5A27"/>
    <w:rsid w:val="004D6BD5"/>
    <w:rsid w:val="004D7C5F"/>
    <w:rsid w:val="004E3FF3"/>
    <w:rsid w:val="004E4D14"/>
    <w:rsid w:val="004F1B2A"/>
    <w:rsid w:val="004F23BA"/>
    <w:rsid w:val="00500411"/>
    <w:rsid w:val="0050093D"/>
    <w:rsid w:val="00501424"/>
    <w:rsid w:val="00504C66"/>
    <w:rsid w:val="00512BA5"/>
    <w:rsid w:val="00513812"/>
    <w:rsid w:val="00514B13"/>
    <w:rsid w:val="00515252"/>
    <w:rsid w:val="00515D89"/>
    <w:rsid w:val="00516FA1"/>
    <w:rsid w:val="00517143"/>
    <w:rsid w:val="005209D9"/>
    <w:rsid w:val="00521AC9"/>
    <w:rsid w:val="005237D3"/>
    <w:rsid w:val="005238A5"/>
    <w:rsid w:val="00530940"/>
    <w:rsid w:val="00530D33"/>
    <w:rsid w:val="00531CC7"/>
    <w:rsid w:val="00532926"/>
    <w:rsid w:val="00533A9A"/>
    <w:rsid w:val="00535B38"/>
    <w:rsid w:val="00536477"/>
    <w:rsid w:val="00536771"/>
    <w:rsid w:val="005403C8"/>
    <w:rsid w:val="00541400"/>
    <w:rsid w:val="00541A6F"/>
    <w:rsid w:val="0054538C"/>
    <w:rsid w:val="00545DFB"/>
    <w:rsid w:val="00550933"/>
    <w:rsid w:val="00550F28"/>
    <w:rsid w:val="00554B3E"/>
    <w:rsid w:val="005551F2"/>
    <w:rsid w:val="0055657D"/>
    <w:rsid w:val="0056069E"/>
    <w:rsid w:val="0056513E"/>
    <w:rsid w:val="00566425"/>
    <w:rsid w:val="00566F34"/>
    <w:rsid w:val="005673C4"/>
    <w:rsid w:val="0057067F"/>
    <w:rsid w:val="00572FCD"/>
    <w:rsid w:val="00575231"/>
    <w:rsid w:val="0058028F"/>
    <w:rsid w:val="00581C1A"/>
    <w:rsid w:val="0058593A"/>
    <w:rsid w:val="005878EC"/>
    <w:rsid w:val="005905E3"/>
    <w:rsid w:val="00590982"/>
    <w:rsid w:val="00591207"/>
    <w:rsid w:val="00591332"/>
    <w:rsid w:val="00593060"/>
    <w:rsid w:val="00597D9A"/>
    <w:rsid w:val="005A2B3F"/>
    <w:rsid w:val="005A5049"/>
    <w:rsid w:val="005C4C3B"/>
    <w:rsid w:val="005C553C"/>
    <w:rsid w:val="005D0D2C"/>
    <w:rsid w:val="005D3E98"/>
    <w:rsid w:val="005E36D1"/>
    <w:rsid w:val="005E5B6B"/>
    <w:rsid w:val="005E5BEE"/>
    <w:rsid w:val="005E61A7"/>
    <w:rsid w:val="005E7CFF"/>
    <w:rsid w:val="005F1083"/>
    <w:rsid w:val="005F26C2"/>
    <w:rsid w:val="005F3122"/>
    <w:rsid w:val="005F7E0A"/>
    <w:rsid w:val="00604F24"/>
    <w:rsid w:val="00605968"/>
    <w:rsid w:val="00620674"/>
    <w:rsid w:val="0062189B"/>
    <w:rsid w:val="00621AA1"/>
    <w:rsid w:val="0062419E"/>
    <w:rsid w:val="006251F3"/>
    <w:rsid w:val="006279C1"/>
    <w:rsid w:val="00635BC4"/>
    <w:rsid w:val="00635E93"/>
    <w:rsid w:val="006367F8"/>
    <w:rsid w:val="00636C9E"/>
    <w:rsid w:val="00640C01"/>
    <w:rsid w:val="006478BE"/>
    <w:rsid w:val="006500A7"/>
    <w:rsid w:val="00651803"/>
    <w:rsid w:val="00661747"/>
    <w:rsid w:val="00661BEC"/>
    <w:rsid w:val="00663ACF"/>
    <w:rsid w:val="0066548A"/>
    <w:rsid w:val="00671B9C"/>
    <w:rsid w:val="0067349D"/>
    <w:rsid w:val="00682DAC"/>
    <w:rsid w:val="00683D34"/>
    <w:rsid w:val="00683E02"/>
    <w:rsid w:val="00685526"/>
    <w:rsid w:val="006874BF"/>
    <w:rsid w:val="0069244A"/>
    <w:rsid w:val="006932BA"/>
    <w:rsid w:val="00693845"/>
    <w:rsid w:val="006A0EC9"/>
    <w:rsid w:val="006A196A"/>
    <w:rsid w:val="006A37ED"/>
    <w:rsid w:val="006A443F"/>
    <w:rsid w:val="006A4B51"/>
    <w:rsid w:val="006B0966"/>
    <w:rsid w:val="006B1374"/>
    <w:rsid w:val="006C4AD1"/>
    <w:rsid w:val="006C6956"/>
    <w:rsid w:val="006C6B81"/>
    <w:rsid w:val="006C7D9D"/>
    <w:rsid w:val="006D0CF8"/>
    <w:rsid w:val="006D304B"/>
    <w:rsid w:val="006D384B"/>
    <w:rsid w:val="006D75E4"/>
    <w:rsid w:val="006E0A20"/>
    <w:rsid w:val="006E0A4B"/>
    <w:rsid w:val="006E3552"/>
    <w:rsid w:val="006E45CA"/>
    <w:rsid w:val="006E76DE"/>
    <w:rsid w:val="006F2FEA"/>
    <w:rsid w:val="006F3B58"/>
    <w:rsid w:val="006F56CD"/>
    <w:rsid w:val="00701A44"/>
    <w:rsid w:val="007037EB"/>
    <w:rsid w:val="00704E1A"/>
    <w:rsid w:val="00705001"/>
    <w:rsid w:val="007075C9"/>
    <w:rsid w:val="007101A9"/>
    <w:rsid w:val="007106A9"/>
    <w:rsid w:val="00715EFC"/>
    <w:rsid w:val="00717DAB"/>
    <w:rsid w:val="00720168"/>
    <w:rsid w:val="007240A9"/>
    <w:rsid w:val="00725704"/>
    <w:rsid w:val="0072731F"/>
    <w:rsid w:val="00731622"/>
    <w:rsid w:val="007339F9"/>
    <w:rsid w:val="007352FE"/>
    <w:rsid w:val="00736084"/>
    <w:rsid w:val="00737172"/>
    <w:rsid w:val="00743324"/>
    <w:rsid w:val="00743793"/>
    <w:rsid w:val="00744BB1"/>
    <w:rsid w:val="0074532A"/>
    <w:rsid w:val="00745C77"/>
    <w:rsid w:val="00753A09"/>
    <w:rsid w:val="00753B24"/>
    <w:rsid w:val="00761ED0"/>
    <w:rsid w:val="00762483"/>
    <w:rsid w:val="0076366F"/>
    <w:rsid w:val="007661E7"/>
    <w:rsid w:val="00767373"/>
    <w:rsid w:val="00767E2F"/>
    <w:rsid w:val="00771F9A"/>
    <w:rsid w:val="00772818"/>
    <w:rsid w:val="00783D09"/>
    <w:rsid w:val="00784223"/>
    <w:rsid w:val="00784744"/>
    <w:rsid w:val="00784A08"/>
    <w:rsid w:val="00785546"/>
    <w:rsid w:val="0078749C"/>
    <w:rsid w:val="007905AF"/>
    <w:rsid w:val="00790BAB"/>
    <w:rsid w:val="007948C4"/>
    <w:rsid w:val="00795623"/>
    <w:rsid w:val="007971DC"/>
    <w:rsid w:val="007A1583"/>
    <w:rsid w:val="007A39B7"/>
    <w:rsid w:val="007B0C6F"/>
    <w:rsid w:val="007B0F0D"/>
    <w:rsid w:val="007B1462"/>
    <w:rsid w:val="007B2E04"/>
    <w:rsid w:val="007B7688"/>
    <w:rsid w:val="007C0C37"/>
    <w:rsid w:val="007C2790"/>
    <w:rsid w:val="007C4A1B"/>
    <w:rsid w:val="007C667D"/>
    <w:rsid w:val="007C7BF7"/>
    <w:rsid w:val="007D271E"/>
    <w:rsid w:val="007D2ABC"/>
    <w:rsid w:val="007E010F"/>
    <w:rsid w:val="007E1F28"/>
    <w:rsid w:val="007E2483"/>
    <w:rsid w:val="007E2D64"/>
    <w:rsid w:val="007E4DEE"/>
    <w:rsid w:val="007E5408"/>
    <w:rsid w:val="007E75ED"/>
    <w:rsid w:val="007F024B"/>
    <w:rsid w:val="007F12ED"/>
    <w:rsid w:val="0080190B"/>
    <w:rsid w:val="008030EA"/>
    <w:rsid w:val="0080746D"/>
    <w:rsid w:val="008130D5"/>
    <w:rsid w:val="008149A0"/>
    <w:rsid w:val="008152F5"/>
    <w:rsid w:val="00823BF9"/>
    <w:rsid w:val="008251AA"/>
    <w:rsid w:val="00827CD5"/>
    <w:rsid w:val="00827DCA"/>
    <w:rsid w:val="00832465"/>
    <w:rsid w:val="00832A58"/>
    <w:rsid w:val="0083350F"/>
    <w:rsid w:val="00835124"/>
    <w:rsid w:val="008373B2"/>
    <w:rsid w:val="00841701"/>
    <w:rsid w:val="00847708"/>
    <w:rsid w:val="008502F2"/>
    <w:rsid w:val="008524A0"/>
    <w:rsid w:val="00852CC1"/>
    <w:rsid w:val="00853864"/>
    <w:rsid w:val="00862EB6"/>
    <w:rsid w:val="00863FFF"/>
    <w:rsid w:val="008705FE"/>
    <w:rsid w:val="00870861"/>
    <w:rsid w:val="00870B4A"/>
    <w:rsid w:val="00877B0C"/>
    <w:rsid w:val="00880F2E"/>
    <w:rsid w:val="008814B0"/>
    <w:rsid w:val="008834FC"/>
    <w:rsid w:val="0088671C"/>
    <w:rsid w:val="00892425"/>
    <w:rsid w:val="00893810"/>
    <w:rsid w:val="008940EA"/>
    <w:rsid w:val="008A6F8E"/>
    <w:rsid w:val="008B1D0F"/>
    <w:rsid w:val="008B29EC"/>
    <w:rsid w:val="008B3387"/>
    <w:rsid w:val="008B4157"/>
    <w:rsid w:val="008B615A"/>
    <w:rsid w:val="008C03D3"/>
    <w:rsid w:val="008C11A8"/>
    <w:rsid w:val="008C2AAE"/>
    <w:rsid w:val="008C4F78"/>
    <w:rsid w:val="008C6E07"/>
    <w:rsid w:val="008D0EB4"/>
    <w:rsid w:val="008D0F11"/>
    <w:rsid w:val="008D1619"/>
    <w:rsid w:val="008D6E5E"/>
    <w:rsid w:val="008E06C4"/>
    <w:rsid w:val="008E6B55"/>
    <w:rsid w:val="008F1D43"/>
    <w:rsid w:val="00910168"/>
    <w:rsid w:val="00910D41"/>
    <w:rsid w:val="009140AD"/>
    <w:rsid w:val="009159A7"/>
    <w:rsid w:val="00916A2D"/>
    <w:rsid w:val="0092267E"/>
    <w:rsid w:val="00925E9D"/>
    <w:rsid w:val="009315EF"/>
    <w:rsid w:val="00936BE4"/>
    <w:rsid w:val="009413AE"/>
    <w:rsid w:val="00941FF4"/>
    <w:rsid w:val="00942148"/>
    <w:rsid w:val="0094224B"/>
    <w:rsid w:val="0094363C"/>
    <w:rsid w:val="009442B5"/>
    <w:rsid w:val="009462C3"/>
    <w:rsid w:val="009512DA"/>
    <w:rsid w:val="009514C2"/>
    <w:rsid w:val="0095286B"/>
    <w:rsid w:val="0095287B"/>
    <w:rsid w:val="00961062"/>
    <w:rsid w:val="009624C3"/>
    <w:rsid w:val="00962EF6"/>
    <w:rsid w:val="009637D6"/>
    <w:rsid w:val="00973477"/>
    <w:rsid w:val="00973D6B"/>
    <w:rsid w:val="00976BBA"/>
    <w:rsid w:val="0098354E"/>
    <w:rsid w:val="009854DA"/>
    <w:rsid w:val="00986F1C"/>
    <w:rsid w:val="009875DC"/>
    <w:rsid w:val="00991971"/>
    <w:rsid w:val="00991C0F"/>
    <w:rsid w:val="0099676F"/>
    <w:rsid w:val="00997390"/>
    <w:rsid w:val="00997754"/>
    <w:rsid w:val="009A146D"/>
    <w:rsid w:val="009A2EF9"/>
    <w:rsid w:val="009B04D3"/>
    <w:rsid w:val="009B41EA"/>
    <w:rsid w:val="009B67F6"/>
    <w:rsid w:val="009C0BF5"/>
    <w:rsid w:val="009C651F"/>
    <w:rsid w:val="009C79EA"/>
    <w:rsid w:val="009D0944"/>
    <w:rsid w:val="009D18B7"/>
    <w:rsid w:val="009D3021"/>
    <w:rsid w:val="009D4487"/>
    <w:rsid w:val="009D5F4A"/>
    <w:rsid w:val="009E371D"/>
    <w:rsid w:val="009E53E9"/>
    <w:rsid w:val="009E5D55"/>
    <w:rsid w:val="009E62EC"/>
    <w:rsid w:val="009F099B"/>
    <w:rsid w:val="009F40F1"/>
    <w:rsid w:val="009F693A"/>
    <w:rsid w:val="00A01A94"/>
    <w:rsid w:val="00A05D51"/>
    <w:rsid w:val="00A06C8E"/>
    <w:rsid w:val="00A103E2"/>
    <w:rsid w:val="00A11BB1"/>
    <w:rsid w:val="00A14435"/>
    <w:rsid w:val="00A202AF"/>
    <w:rsid w:val="00A21629"/>
    <w:rsid w:val="00A220AD"/>
    <w:rsid w:val="00A24CE2"/>
    <w:rsid w:val="00A26126"/>
    <w:rsid w:val="00A26A9F"/>
    <w:rsid w:val="00A279C8"/>
    <w:rsid w:val="00A27AC0"/>
    <w:rsid w:val="00A30D3C"/>
    <w:rsid w:val="00A30F9C"/>
    <w:rsid w:val="00A33022"/>
    <w:rsid w:val="00A34704"/>
    <w:rsid w:val="00A35B7B"/>
    <w:rsid w:val="00A35D75"/>
    <w:rsid w:val="00A36F11"/>
    <w:rsid w:val="00A406B5"/>
    <w:rsid w:val="00A40C3F"/>
    <w:rsid w:val="00A41F52"/>
    <w:rsid w:val="00A4245B"/>
    <w:rsid w:val="00A43657"/>
    <w:rsid w:val="00A52D30"/>
    <w:rsid w:val="00A542BC"/>
    <w:rsid w:val="00A54E55"/>
    <w:rsid w:val="00A55A2E"/>
    <w:rsid w:val="00A616EB"/>
    <w:rsid w:val="00A619F5"/>
    <w:rsid w:val="00A65654"/>
    <w:rsid w:val="00A664AE"/>
    <w:rsid w:val="00A70FB9"/>
    <w:rsid w:val="00A72AB1"/>
    <w:rsid w:val="00A7414F"/>
    <w:rsid w:val="00A77003"/>
    <w:rsid w:val="00A80EDC"/>
    <w:rsid w:val="00A81411"/>
    <w:rsid w:val="00A83E02"/>
    <w:rsid w:val="00A83EE0"/>
    <w:rsid w:val="00A84178"/>
    <w:rsid w:val="00A84221"/>
    <w:rsid w:val="00A86FB4"/>
    <w:rsid w:val="00A9081B"/>
    <w:rsid w:val="00A92C07"/>
    <w:rsid w:val="00AA03F2"/>
    <w:rsid w:val="00AA0884"/>
    <w:rsid w:val="00AA0AF2"/>
    <w:rsid w:val="00AA0DCB"/>
    <w:rsid w:val="00AA363A"/>
    <w:rsid w:val="00AB2238"/>
    <w:rsid w:val="00AB7645"/>
    <w:rsid w:val="00AB78E8"/>
    <w:rsid w:val="00AC4E7F"/>
    <w:rsid w:val="00AD1A8E"/>
    <w:rsid w:val="00AD2DCB"/>
    <w:rsid w:val="00AE2E5D"/>
    <w:rsid w:val="00AF0B64"/>
    <w:rsid w:val="00AF156F"/>
    <w:rsid w:val="00B003F5"/>
    <w:rsid w:val="00B0274B"/>
    <w:rsid w:val="00B0366C"/>
    <w:rsid w:val="00B042F3"/>
    <w:rsid w:val="00B058A7"/>
    <w:rsid w:val="00B10F63"/>
    <w:rsid w:val="00B15E8A"/>
    <w:rsid w:val="00B16ABC"/>
    <w:rsid w:val="00B20387"/>
    <w:rsid w:val="00B2141E"/>
    <w:rsid w:val="00B220E1"/>
    <w:rsid w:val="00B30387"/>
    <w:rsid w:val="00B31D5D"/>
    <w:rsid w:val="00B342E3"/>
    <w:rsid w:val="00B376EA"/>
    <w:rsid w:val="00B41513"/>
    <w:rsid w:val="00B42173"/>
    <w:rsid w:val="00B4493D"/>
    <w:rsid w:val="00B47B70"/>
    <w:rsid w:val="00B518B1"/>
    <w:rsid w:val="00B52DEE"/>
    <w:rsid w:val="00B56405"/>
    <w:rsid w:val="00B576CA"/>
    <w:rsid w:val="00B57A51"/>
    <w:rsid w:val="00B60995"/>
    <w:rsid w:val="00B61193"/>
    <w:rsid w:val="00B61307"/>
    <w:rsid w:val="00B618EF"/>
    <w:rsid w:val="00B62D83"/>
    <w:rsid w:val="00B63555"/>
    <w:rsid w:val="00B63F0D"/>
    <w:rsid w:val="00B643D7"/>
    <w:rsid w:val="00B66D3A"/>
    <w:rsid w:val="00B70B07"/>
    <w:rsid w:val="00B731E4"/>
    <w:rsid w:val="00B74BBA"/>
    <w:rsid w:val="00B767EC"/>
    <w:rsid w:val="00B826A7"/>
    <w:rsid w:val="00B84B75"/>
    <w:rsid w:val="00B84CEC"/>
    <w:rsid w:val="00B85F43"/>
    <w:rsid w:val="00B8680B"/>
    <w:rsid w:val="00B87429"/>
    <w:rsid w:val="00B911DB"/>
    <w:rsid w:val="00B97F64"/>
    <w:rsid w:val="00BA0A2F"/>
    <w:rsid w:val="00BA18FD"/>
    <w:rsid w:val="00BA230F"/>
    <w:rsid w:val="00BA4135"/>
    <w:rsid w:val="00BA46F0"/>
    <w:rsid w:val="00BA70B7"/>
    <w:rsid w:val="00BB04A2"/>
    <w:rsid w:val="00BB1353"/>
    <w:rsid w:val="00BB187E"/>
    <w:rsid w:val="00BB1D6A"/>
    <w:rsid w:val="00BC3A5F"/>
    <w:rsid w:val="00BD0F63"/>
    <w:rsid w:val="00BD1C63"/>
    <w:rsid w:val="00BD4242"/>
    <w:rsid w:val="00BD6408"/>
    <w:rsid w:val="00BE019A"/>
    <w:rsid w:val="00BE020F"/>
    <w:rsid w:val="00BE71C5"/>
    <w:rsid w:val="00BE762E"/>
    <w:rsid w:val="00BF1191"/>
    <w:rsid w:val="00BF1F7C"/>
    <w:rsid w:val="00BF2ED8"/>
    <w:rsid w:val="00BF5188"/>
    <w:rsid w:val="00C02C69"/>
    <w:rsid w:val="00C05F24"/>
    <w:rsid w:val="00C07D7E"/>
    <w:rsid w:val="00C07E47"/>
    <w:rsid w:val="00C1325F"/>
    <w:rsid w:val="00C14A40"/>
    <w:rsid w:val="00C23289"/>
    <w:rsid w:val="00C30BDC"/>
    <w:rsid w:val="00C30E37"/>
    <w:rsid w:val="00C35799"/>
    <w:rsid w:val="00C3624D"/>
    <w:rsid w:val="00C40D60"/>
    <w:rsid w:val="00C40E39"/>
    <w:rsid w:val="00C4295D"/>
    <w:rsid w:val="00C43ABE"/>
    <w:rsid w:val="00C50D74"/>
    <w:rsid w:val="00C5192C"/>
    <w:rsid w:val="00C541E1"/>
    <w:rsid w:val="00C54FCC"/>
    <w:rsid w:val="00C57B33"/>
    <w:rsid w:val="00C61176"/>
    <w:rsid w:val="00C62A82"/>
    <w:rsid w:val="00C64271"/>
    <w:rsid w:val="00C64458"/>
    <w:rsid w:val="00C65470"/>
    <w:rsid w:val="00C665E5"/>
    <w:rsid w:val="00C66629"/>
    <w:rsid w:val="00C66FA6"/>
    <w:rsid w:val="00C711F3"/>
    <w:rsid w:val="00C71329"/>
    <w:rsid w:val="00C71588"/>
    <w:rsid w:val="00C7236D"/>
    <w:rsid w:val="00C80B44"/>
    <w:rsid w:val="00C81EB9"/>
    <w:rsid w:val="00C83E51"/>
    <w:rsid w:val="00C84F32"/>
    <w:rsid w:val="00C90380"/>
    <w:rsid w:val="00C95274"/>
    <w:rsid w:val="00CA029E"/>
    <w:rsid w:val="00CA1152"/>
    <w:rsid w:val="00CA71EA"/>
    <w:rsid w:val="00CA7775"/>
    <w:rsid w:val="00CA7E61"/>
    <w:rsid w:val="00CB1A59"/>
    <w:rsid w:val="00CB1AF3"/>
    <w:rsid w:val="00CB4449"/>
    <w:rsid w:val="00CB5D05"/>
    <w:rsid w:val="00CB694B"/>
    <w:rsid w:val="00CC0EF7"/>
    <w:rsid w:val="00CC13DE"/>
    <w:rsid w:val="00CC2E12"/>
    <w:rsid w:val="00CC3329"/>
    <w:rsid w:val="00CC35AA"/>
    <w:rsid w:val="00CC426C"/>
    <w:rsid w:val="00CC44BF"/>
    <w:rsid w:val="00CC50DE"/>
    <w:rsid w:val="00CC664E"/>
    <w:rsid w:val="00CD16EE"/>
    <w:rsid w:val="00CD4E34"/>
    <w:rsid w:val="00CE2BA8"/>
    <w:rsid w:val="00CE3831"/>
    <w:rsid w:val="00CE4337"/>
    <w:rsid w:val="00CF11E0"/>
    <w:rsid w:val="00CF3533"/>
    <w:rsid w:val="00CF3D8B"/>
    <w:rsid w:val="00D03D10"/>
    <w:rsid w:val="00D0472D"/>
    <w:rsid w:val="00D1148B"/>
    <w:rsid w:val="00D12D95"/>
    <w:rsid w:val="00D12EF4"/>
    <w:rsid w:val="00D13CBC"/>
    <w:rsid w:val="00D157D6"/>
    <w:rsid w:val="00D2326A"/>
    <w:rsid w:val="00D27068"/>
    <w:rsid w:val="00D30623"/>
    <w:rsid w:val="00D3558C"/>
    <w:rsid w:val="00D35C01"/>
    <w:rsid w:val="00D364EB"/>
    <w:rsid w:val="00D41E90"/>
    <w:rsid w:val="00D4292F"/>
    <w:rsid w:val="00D438B4"/>
    <w:rsid w:val="00D43E3F"/>
    <w:rsid w:val="00D47501"/>
    <w:rsid w:val="00D529AE"/>
    <w:rsid w:val="00D55118"/>
    <w:rsid w:val="00D55F96"/>
    <w:rsid w:val="00D61522"/>
    <w:rsid w:val="00D657C6"/>
    <w:rsid w:val="00D65D56"/>
    <w:rsid w:val="00D73294"/>
    <w:rsid w:val="00D7641D"/>
    <w:rsid w:val="00D77965"/>
    <w:rsid w:val="00D804AD"/>
    <w:rsid w:val="00D840DF"/>
    <w:rsid w:val="00D860F5"/>
    <w:rsid w:val="00D92B18"/>
    <w:rsid w:val="00D92B3D"/>
    <w:rsid w:val="00D94474"/>
    <w:rsid w:val="00D94D4C"/>
    <w:rsid w:val="00D96A1A"/>
    <w:rsid w:val="00D97F77"/>
    <w:rsid w:val="00DA468D"/>
    <w:rsid w:val="00DA5AF7"/>
    <w:rsid w:val="00DA6E90"/>
    <w:rsid w:val="00DB52C9"/>
    <w:rsid w:val="00DB630F"/>
    <w:rsid w:val="00DB7198"/>
    <w:rsid w:val="00DC3187"/>
    <w:rsid w:val="00DC3761"/>
    <w:rsid w:val="00DD09A4"/>
    <w:rsid w:val="00DD46E2"/>
    <w:rsid w:val="00DE349D"/>
    <w:rsid w:val="00DE47E6"/>
    <w:rsid w:val="00DF53F4"/>
    <w:rsid w:val="00DF5A0D"/>
    <w:rsid w:val="00E024AD"/>
    <w:rsid w:val="00E03517"/>
    <w:rsid w:val="00E049DC"/>
    <w:rsid w:val="00E05C0D"/>
    <w:rsid w:val="00E102BF"/>
    <w:rsid w:val="00E1077F"/>
    <w:rsid w:val="00E1284D"/>
    <w:rsid w:val="00E13B34"/>
    <w:rsid w:val="00E1489F"/>
    <w:rsid w:val="00E164BD"/>
    <w:rsid w:val="00E20E70"/>
    <w:rsid w:val="00E2274E"/>
    <w:rsid w:val="00E22A7F"/>
    <w:rsid w:val="00E2330A"/>
    <w:rsid w:val="00E23F64"/>
    <w:rsid w:val="00E25B44"/>
    <w:rsid w:val="00E307E6"/>
    <w:rsid w:val="00E310FE"/>
    <w:rsid w:val="00E3263F"/>
    <w:rsid w:val="00E40531"/>
    <w:rsid w:val="00E42AB7"/>
    <w:rsid w:val="00E4773E"/>
    <w:rsid w:val="00E5042D"/>
    <w:rsid w:val="00E521B0"/>
    <w:rsid w:val="00E5423E"/>
    <w:rsid w:val="00E5675E"/>
    <w:rsid w:val="00E56EB2"/>
    <w:rsid w:val="00E57A42"/>
    <w:rsid w:val="00E6237D"/>
    <w:rsid w:val="00E643C3"/>
    <w:rsid w:val="00E64548"/>
    <w:rsid w:val="00E65DA7"/>
    <w:rsid w:val="00E71A35"/>
    <w:rsid w:val="00E71B49"/>
    <w:rsid w:val="00E72D1D"/>
    <w:rsid w:val="00E74551"/>
    <w:rsid w:val="00E75090"/>
    <w:rsid w:val="00E8042F"/>
    <w:rsid w:val="00E80BB3"/>
    <w:rsid w:val="00E8113E"/>
    <w:rsid w:val="00E9515B"/>
    <w:rsid w:val="00EA4C18"/>
    <w:rsid w:val="00EA704E"/>
    <w:rsid w:val="00EB38ED"/>
    <w:rsid w:val="00EB3C34"/>
    <w:rsid w:val="00EB60A1"/>
    <w:rsid w:val="00EC3CF3"/>
    <w:rsid w:val="00EC4226"/>
    <w:rsid w:val="00EC4A3C"/>
    <w:rsid w:val="00EC5510"/>
    <w:rsid w:val="00EC6542"/>
    <w:rsid w:val="00EC7CD3"/>
    <w:rsid w:val="00ED3110"/>
    <w:rsid w:val="00ED3462"/>
    <w:rsid w:val="00ED56CB"/>
    <w:rsid w:val="00ED7A51"/>
    <w:rsid w:val="00EE08F6"/>
    <w:rsid w:val="00EE0C68"/>
    <w:rsid w:val="00EE7930"/>
    <w:rsid w:val="00EF0006"/>
    <w:rsid w:val="00EF0526"/>
    <w:rsid w:val="00EF0FA4"/>
    <w:rsid w:val="00EF119B"/>
    <w:rsid w:val="00EF3848"/>
    <w:rsid w:val="00EF57BF"/>
    <w:rsid w:val="00EF57E8"/>
    <w:rsid w:val="00F006E7"/>
    <w:rsid w:val="00F04F33"/>
    <w:rsid w:val="00F12955"/>
    <w:rsid w:val="00F13104"/>
    <w:rsid w:val="00F135A1"/>
    <w:rsid w:val="00F149DA"/>
    <w:rsid w:val="00F16AC1"/>
    <w:rsid w:val="00F1748C"/>
    <w:rsid w:val="00F17A03"/>
    <w:rsid w:val="00F2089F"/>
    <w:rsid w:val="00F20B64"/>
    <w:rsid w:val="00F20DAF"/>
    <w:rsid w:val="00F23A3F"/>
    <w:rsid w:val="00F25CAE"/>
    <w:rsid w:val="00F31799"/>
    <w:rsid w:val="00F37205"/>
    <w:rsid w:val="00F43FC9"/>
    <w:rsid w:val="00F46069"/>
    <w:rsid w:val="00F46F0E"/>
    <w:rsid w:val="00F471F4"/>
    <w:rsid w:val="00F47658"/>
    <w:rsid w:val="00F47DF1"/>
    <w:rsid w:val="00F51C76"/>
    <w:rsid w:val="00F550D6"/>
    <w:rsid w:val="00F57429"/>
    <w:rsid w:val="00F64E74"/>
    <w:rsid w:val="00F66DE2"/>
    <w:rsid w:val="00F66E6B"/>
    <w:rsid w:val="00F67186"/>
    <w:rsid w:val="00F72FF5"/>
    <w:rsid w:val="00F76627"/>
    <w:rsid w:val="00F80BE2"/>
    <w:rsid w:val="00F81697"/>
    <w:rsid w:val="00F8214E"/>
    <w:rsid w:val="00F82C4D"/>
    <w:rsid w:val="00F87B56"/>
    <w:rsid w:val="00F90BFE"/>
    <w:rsid w:val="00F90C9B"/>
    <w:rsid w:val="00F91238"/>
    <w:rsid w:val="00F92069"/>
    <w:rsid w:val="00F943EE"/>
    <w:rsid w:val="00F94BE4"/>
    <w:rsid w:val="00F97E65"/>
    <w:rsid w:val="00FA3404"/>
    <w:rsid w:val="00FA3D3C"/>
    <w:rsid w:val="00FA682A"/>
    <w:rsid w:val="00FB0035"/>
    <w:rsid w:val="00FB0222"/>
    <w:rsid w:val="00FB1A03"/>
    <w:rsid w:val="00FB22E5"/>
    <w:rsid w:val="00FB2B7C"/>
    <w:rsid w:val="00FB3B0C"/>
    <w:rsid w:val="00FB481F"/>
    <w:rsid w:val="00FB4DD5"/>
    <w:rsid w:val="00FB5B72"/>
    <w:rsid w:val="00FB7178"/>
    <w:rsid w:val="00FC1170"/>
    <w:rsid w:val="00FC3BDF"/>
    <w:rsid w:val="00FC6ED6"/>
    <w:rsid w:val="00FD0D52"/>
    <w:rsid w:val="00FD4C7C"/>
    <w:rsid w:val="00FD4CF3"/>
    <w:rsid w:val="00FE03D4"/>
    <w:rsid w:val="00FE0810"/>
    <w:rsid w:val="00FF10FA"/>
    <w:rsid w:val="00FF1488"/>
    <w:rsid w:val="00FF2ED7"/>
    <w:rsid w:val="00FF43E1"/>
    <w:rsid w:val="00FF7B9D"/>
    <w:rsid w:val="00FF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266" w:lineRule="exact"/>
      <w:ind w:left="11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08" w:hanging="192"/>
    </w:pPr>
  </w:style>
  <w:style w:type="paragraph" w:styleId="Title">
    <w:name w:val="Title"/>
    <w:basedOn w:val="Normal"/>
    <w:uiPriority w:val="10"/>
    <w:qFormat/>
    <w:pPr>
      <w:spacing w:before="79" w:line="608" w:lineRule="exact"/>
      <w:ind w:left="383" w:right="5"/>
      <w:jc w:val="center"/>
    </w:pPr>
    <w:rPr>
      <w:rFonts w:ascii="Cambria" w:eastAsia="Cambria" w:hAnsi="Cambria" w:cs="Cambria"/>
      <w:sz w:val="52"/>
      <w:szCs w:val="52"/>
    </w:rPr>
  </w:style>
  <w:style w:type="paragraph" w:styleId="ListParagraph">
    <w:name w:val="List Paragraph"/>
    <w:basedOn w:val="Normal"/>
    <w:uiPriority w:val="1"/>
    <w:qFormat/>
    <w:pPr>
      <w:spacing w:line="275" w:lineRule="exact"/>
      <w:ind w:left="308" w:hanging="192"/>
    </w:pPr>
  </w:style>
  <w:style w:type="paragraph" w:customStyle="1" w:styleId="TableParagraph">
    <w:name w:val="Table Paragraph"/>
    <w:basedOn w:val="Normal"/>
    <w:uiPriority w:val="1"/>
    <w:qFormat/>
  </w:style>
  <w:style w:type="paragraph" w:styleId="Revision">
    <w:name w:val="Revision"/>
    <w:hidden/>
    <w:uiPriority w:val="99"/>
    <w:semiHidden/>
    <w:rsid w:val="000D028D"/>
    <w:pPr>
      <w:widowControl/>
      <w:autoSpaceDE/>
      <w:autoSpaceDN/>
    </w:pPr>
    <w:rPr>
      <w:rFonts w:ascii="Calibri" w:eastAsia="Calibri" w:hAnsi="Calibri" w:cs="Calibri"/>
    </w:rPr>
  </w:style>
  <w:style w:type="paragraph" w:styleId="Footer">
    <w:name w:val="footer"/>
    <w:basedOn w:val="Normal"/>
    <w:link w:val="FooterChar"/>
    <w:uiPriority w:val="99"/>
    <w:unhideWhenUsed/>
    <w:rsid w:val="00516FA1"/>
    <w:pPr>
      <w:tabs>
        <w:tab w:val="center" w:pos="4680"/>
        <w:tab w:val="right" w:pos="9360"/>
      </w:tabs>
    </w:pPr>
  </w:style>
  <w:style w:type="character" w:customStyle="1" w:styleId="FooterChar">
    <w:name w:val="Footer Char"/>
    <w:basedOn w:val="DefaultParagraphFont"/>
    <w:link w:val="Footer"/>
    <w:uiPriority w:val="99"/>
    <w:rsid w:val="00516FA1"/>
    <w:rPr>
      <w:rFonts w:ascii="Calibri" w:eastAsia="Calibri" w:hAnsi="Calibri" w:cs="Calibri"/>
    </w:rPr>
  </w:style>
  <w:style w:type="character" w:styleId="PageNumber">
    <w:name w:val="page number"/>
    <w:basedOn w:val="DefaultParagraphFont"/>
    <w:uiPriority w:val="99"/>
    <w:semiHidden/>
    <w:unhideWhenUsed/>
    <w:rsid w:val="00516FA1"/>
  </w:style>
  <w:style w:type="table" w:styleId="TableGrid">
    <w:name w:val="Table Grid"/>
    <w:basedOn w:val="TableNormal"/>
    <w:uiPriority w:val="39"/>
    <w:rsid w:val="0040121D"/>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44BF"/>
    <w:pPr>
      <w:tabs>
        <w:tab w:val="center" w:pos="4680"/>
        <w:tab w:val="right" w:pos="9360"/>
      </w:tabs>
    </w:pPr>
  </w:style>
  <w:style w:type="character" w:customStyle="1" w:styleId="HeaderChar">
    <w:name w:val="Header Char"/>
    <w:basedOn w:val="DefaultParagraphFont"/>
    <w:link w:val="Header"/>
    <w:uiPriority w:val="99"/>
    <w:rsid w:val="00CC44BF"/>
    <w:rPr>
      <w:rFonts w:ascii="Calibri" w:eastAsia="Calibri" w:hAnsi="Calibri" w:cs="Calibri"/>
    </w:rPr>
  </w:style>
  <w:style w:type="paragraph" w:customStyle="1" w:styleId="Default">
    <w:name w:val="Default"/>
    <w:rsid w:val="00DB630F"/>
    <w:pPr>
      <w:widowControl/>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51525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5454</Characters>
  <Application>Microsoft Office Word</Application>
  <DocSecurity>0</DocSecurity>
  <Lines>121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2024-10-22T00:55:00Z</cp:lastPrinted>
  <dcterms:created xsi:type="dcterms:W3CDTF">2025-08-27T17:46:00Z</dcterms:created>
  <dcterms:modified xsi:type="dcterms:W3CDTF">2026-06-09T19:02:00Z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2024-04-14T00:00:00Z</vt:filetime>
  </property>
  <property fmtid="{D5CDD505-2E9C-101B-9397-08002B2CF9AE}" pid="3" name="LastSaved">
    <vt:filetime>2024-05-10T00:00:00Z</vt:filetime>
  </property>
  <property fmtid="{D5CDD505-2E9C-101B-9397-08002B2CF9AE}" pid="4" name="Producer">
    <vt:lpwstr>macOS Version 14.3.1 (Build 23D60) Quartz PDFContext</vt:lpwstr>
  </property>
</Properties>
</file>